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1C" w:rsidRPr="00487B5A" w:rsidRDefault="00F87DD3" w:rsidP="009F081C">
      <w:pPr>
        <w:ind w:firstLine="360"/>
        <w:jc w:val="both"/>
        <w:rPr>
          <w:szCs w:val="28"/>
        </w:rPr>
      </w:pPr>
      <w:r w:rsidRPr="00487B5A">
        <w:rPr>
          <w:szCs w:val="28"/>
        </w:rPr>
        <w:t>Na podstawie umowy zawartej z Burmistrzem Miasta Sanoka</w:t>
      </w:r>
      <w:r w:rsidR="00A63F34" w:rsidRPr="00487B5A">
        <w:rPr>
          <w:szCs w:val="28"/>
        </w:rPr>
        <w:t xml:space="preserve"> przeprowadziłem audyt Miejskiego Ośrodka Sportu i Rekreacji w Sanoku. Przedmiotem audytu były zagadnienia związane z funkcjonowa</w:t>
      </w:r>
      <w:r w:rsidRPr="00487B5A">
        <w:rPr>
          <w:szCs w:val="28"/>
        </w:rPr>
        <w:t>niem tej jednostki samorządowej, wskazane w umowie.</w:t>
      </w:r>
      <w:r w:rsidR="00E711CA" w:rsidRPr="00487B5A">
        <w:rPr>
          <w:szCs w:val="28"/>
        </w:rPr>
        <w:t xml:space="preserve"> </w:t>
      </w:r>
      <w:r w:rsidR="009F081C" w:rsidRPr="00487B5A">
        <w:rPr>
          <w:szCs w:val="28"/>
        </w:rPr>
        <w:t>Ustalenia audytu postaram się omówić według zagadnień tematycznych, ograniczając się do najbardziej istotnych kwestii.</w:t>
      </w:r>
    </w:p>
    <w:p w:rsidR="00A63F34" w:rsidRPr="00487B5A" w:rsidRDefault="009F081C" w:rsidP="0007451E">
      <w:pPr>
        <w:ind w:firstLine="708"/>
        <w:jc w:val="both"/>
        <w:rPr>
          <w:szCs w:val="28"/>
          <w:u w:val="single"/>
        </w:rPr>
      </w:pPr>
      <w:r w:rsidRPr="00487B5A">
        <w:rPr>
          <w:szCs w:val="28"/>
          <w:u w:val="single"/>
        </w:rPr>
        <w:t>Dam</w:t>
      </w:r>
      <w:r w:rsidR="00F87DD3" w:rsidRPr="00487B5A">
        <w:rPr>
          <w:szCs w:val="28"/>
          <w:u w:val="single"/>
        </w:rPr>
        <w:t xml:space="preserve"> między innymi</w:t>
      </w:r>
      <w:r w:rsidRPr="00487B5A">
        <w:rPr>
          <w:szCs w:val="28"/>
          <w:u w:val="single"/>
        </w:rPr>
        <w:t xml:space="preserve"> odpowiedź na dwa pytania: kto jest ojcem budzących kontrowersje wysepek na ulicy Królowej Bony, przy zjeździe do MOSIRu oraz wskażę jak faktycznie wyglądało wspieranie sanockiego hokeja przez poprzedniego Burmistrza.</w:t>
      </w:r>
    </w:p>
    <w:p w:rsidR="004D5DB8" w:rsidRPr="00487B5A" w:rsidRDefault="00A63F34" w:rsidP="0007451E">
      <w:pPr>
        <w:ind w:firstLine="708"/>
        <w:jc w:val="both"/>
        <w:rPr>
          <w:szCs w:val="28"/>
        </w:rPr>
      </w:pPr>
      <w:r w:rsidRPr="00487B5A">
        <w:rPr>
          <w:szCs w:val="28"/>
        </w:rPr>
        <w:t>MOSIR jako jednostka samorządowa ma obowiązek prowadzić pełne księgi rachunkowe i rozlicza się z budżetem Gminy Miasta Sanoka. Rozliczenie to, ogólnie rzecz ujmując polega na tym, że osiągane przychody MOSIR odprowadza do Gminy Miasta Sanoka</w:t>
      </w:r>
      <w:r w:rsidR="00C95383" w:rsidRPr="00487B5A">
        <w:rPr>
          <w:szCs w:val="28"/>
        </w:rPr>
        <w:t>,</w:t>
      </w:r>
      <w:r w:rsidRPr="00487B5A">
        <w:rPr>
          <w:szCs w:val="28"/>
        </w:rPr>
        <w:t xml:space="preserve"> a koszty swoje pokrywa ze środków otrzymanych z budżetu miasta. Stosowana  jest tzw. metoda budżetowania brutto. </w:t>
      </w:r>
    </w:p>
    <w:p w:rsidR="0007451E" w:rsidRPr="00487B5A" w:rsidRDefault="0007451E" w:rsidP="0007451E">
      <w:pPr>
        <w:ind w:firstLine="360"/>
        <w:jc w:val="both"/>
        <w:rPr>
          <w:szCs w:val="28"/>
        </w:rPr>
      </w:pPr>
      <w:r w:rsidRPr="00487B5A">
        <w:rPr>
          <w:szCs w:val="28"/>
        </w:rPr>
        <w:t xml:space="preserve">Statut jednostki, struktura organizacyjna, system finansowania i rozliczeń, kierunki wydatków oraz poziom przychodów są określane decyzjami organu samorządowego Gminy Miasta Sanoka. Zastosowane i  dotychczas funkcjonujące </w:t>
      </w:r>
      <w:r w:rsidRPr="00487B5A">
        <w:rPr>
          <w:b/>
          <w:szCs w:val="28"/>
        </w:rPr>
        <w:t xml:space="preserve">rozwiązania były akceptowane </w:t>
      </w:r>
      <w:r w:rsidR="009F081C" w:rsidRPr="00487B5A">
        <w:rPr>
          <w:b/>
          <w:szCs w:val="28"/>
        </w:rPr>
        <w:t>i zatwierdzone</w:t>
      </w:r>
      <w:r w:rsidR="009F081C" w:rsidRPr="00487B5A">
        <w:rPr>
          <w:szCs w:val="28"/>
        </w:rPr>
        <w:t xml:space="preserve"> przez poprzedniego B</w:t>
      </w:r>
      <w:r w:rsidRPr="00487B5A">
        <w:rPr>
          <w:szCs w:val="28"/>
        </w:rPr>
        <w:t>urmistrza</w:t>
      </w:r>
      <w:r w:rsidR="009F081C" w:rsidRPr="00487B5A">
        <w:rPr>
          <w:szCs w:val="28"/>
        </w:rPr>
        <w:t xml:space="preserve"> Miasta Sanoka</w:t>
      </w:r>
      <w:r w:rsidRPr="00487B5A">
        <w:rPr>
          <w:szCs w:val="28"/>
        </w:rPr>
        <w:t>.</w:t>
      </w:r>
    </w:p>
    <w:p w:rsidR="00E711CA" w:rsidRPr="00487B5A" w:rsidRDefault="009F081C" w:rsidP="00E711CA">
      <w:pPr>
        <w:ind w:firstLine="360"/>
        <w:jc w:val="both"/>
        <w:rPr>
          <w:szCs w:val="28"/>
        </w:rPr>
      </w:pPr>
      <w:r w:rsidRPr="00487B5A">
        <w:rPr>
          <w:szCs w:val="28"/>
        </w:rPr>
        <w:t>MOSIR</w:t>
      </w:r>
      <w:r w:rsidR="00F36657" w:rsidRPr="00487B5A">
        <w:rPr>
          <w:szCs w:val="28"/>
        </w:rPr>
        <w:t xml:space="preserve"> w Sanoku jako jednostka samorządowa  działając w sferze finansów publicznych ma obowiązek przestrzegać zasady obowiązujące w</w:t>
      </w:r>
      <w:r w:rsidR="00E711CA" w:rsidRPr="00487B5A">
        <w:rPr>
          <w:szCs w:val="28"/>
        </w:rPr>
        <w:t xml:space="preserve"> finansach publicznych, które zostały zapisane w ustawach a do tych zasad należą miedzy innymi zasady: </w:t>
      </w:r>
      <w:r w:rsidR="00E711CA" w:rsidRPr="00487B5A">
        <w:rPr>
          <w:b/>
          <w:color w:val="1F497D" w:themeColor="text2"/>
          <w:szCs w:val="28"/>
        </w:rPr>
        <w:t>legalności, celowości, praworządności, kontroli, dyscypliny finansowej, jawności i przejrzystości</w:t>
      </w:r>
      <w:r w:rsidR="00E711CA" w:rsidRPr="00487B5A">
        <w:rPr>
          <w:szCs w:val="28"/>
        </w:rPr>
        <w:t>. W oparciu o te zasady przekażę dane zawarte w moich ustaleniach i opinii z przeprowadzonego audytu.</w:t>
      </w:r>
      <w:r w:rsidR="00C95383" w:rsidRPr="00487B5A">
        <w:rPr>
          <w:szCs w:val="28"/>
        </w:rPr>
        <w:t xml:space="preserve"> Na ich upublicznienie otrzymałem zgodę  Burmistrza Sanoka.</w:t>
      </w:r>
    </w:p>
    <w:p w:rsidR="00E711CA" w:rsidRPr="00487B5A" w:rsidRDefault="00E711CA" w:rsidP="00E711CA">
      <w:pPr>
        <w:ind w:firstLine="360"/>
        <w:jc w:val="both"/>
        <w:rPr>
          <w:szCs w:val="28"/>
        </w:rPr>
      </w:pPr>
      <w:r w:rsidRPr="00487B5A">
        <w:rPr>
          <w:szCs w:val="28"/>
        </w:rPr>
        <w:t xml:space="preserve">Zacznę od siebie. Za wykonane czynności </w:t>
      </w:r>
      <w:r w:rsidR="00F87DD3" w:rsidRPr="00487B5A">
        <w:rPr>
          <w:szCs w:val="28"/>
        </w:rPr>
        <w:t>jeszcze nie otrzymałem wynagrodzenia, tym nie mniej w</w:t>
      </w:r>
      <w:r w:rsidRPr="00487B5A">
        <w:rPr>
          <w:szCs w:val="28"/>
        </w:rPr>
        <w:t xml:space="preserve"> dniu</w:t>
      </w:r>
      <w:r w:rsidR="00F87DD3" w:rsidRPr="00487B5A">
        <w:rPr>
          <w:szCs w:val="28"/>
        </w:rPr>
        <w:t xml:space="preserve"> 9.03.2015r., całą</w:t>
      </w:r>
      <w:r w:rsidRPr="00487B5A">
        <w:rPr>
          <w:szCs w:val="28"/>
        </w:rPr>
        <w:t xml:space="preserve"> </w:t>
      </w:r>
      <w:r w:rsidR="00F87DD3" w:rsidRPr="00487B5A">
        <w:rPr>
          <w:szCs w:val="28"/>
        </w:rPr>
        <w:t xml:space="preserve">należną mi </w:t>
      </w:r>
      <w:r w:rsidRPr="00487B5A">
        <w:rPr>
          <w:szCs w:val="28"/>
        </w:rPr>
        <w:t>kwotę przekazałem na rzecz F</w:t>
      </w:r>
      <w:r w:rsidR="00F87DD3" w:rsidRPr="00487B5A">
        <w:rPr>
          <w:szCs w:val="28"/>
        </w:rPr>
        <w:t>undacji „SERCE DLA MALUSZKA” z</w:t>
      </w:r>
      <w:r w:rsidRPr="00487B5A">
        <w:rPr>
          <w:szCs w:val="28"/>
        </w:rPr>
        <w:t xml:space="preserve"> prośbą o sfinansowanie potrzeb dzieci </w:t>
      </w:r>
      <w:r w:rsidR="00FC07F7" w:rsidRPr="00487B5A">
        <w:rPr>
          <w:szCs w:val="28"/>
        </w:rPr>
        <w:t xml:space="preserve">niepełnosprawnych </w:t>
      </w:r>
      <w:r w:rsidRPr="00487B5A">
        <w:rPr>
          <w:szCs w:val="28"/>
        </w:rPr>
        <w:t xml:space="preserve">z województwa podkarpackiego.  Bankowe dowody przekazania środków chętnie zainteresowanym okażę. </w:t>
      </w:r>
    </w:p>
    <w:p w:rsidR="005B32EB" w:rsidRPr="00487B5A" w:rsidRDefault="005B32EB" w:rsidP="009F081C">
      <w:pPr>
        <w:ind w:firstLine="360"/>
        <w:jc w:val="both"/>
        <w:rPr>
          <w:szCs w:val="28"/>
        </w:rPr>
      </w:pPr>
      <w:r w:rsidRPr="00487B5A">
        <w:rPr>
          <w:szCs w:val="28"/>
        </w:rPr>
        <w:t>Szczegółowe ustalenia zawarte zostały w raporcie z audytu oraz w wydanej opinii.</w:t>
      </w:r>
      <w:r w:rsidR="00C95383" w:rsidRPr="00487B5A">
        <w:rPr>
          <w:szCs w:val="28"/>
        </w:rPr>
        <w:t xml:space="preserve"> Materiał zapisany jest na </w:t>
      </w:r>
      <w:r w:rsidR="00C95383" w:rsidRPr="00487B5A">
        <w:rPr>
          <w:b/>
          <w:szCs w:val="28"/>
        </w:rPr>
        <w:t>67</w:t>
      </w:r>
      <w:r w:rsidR="00C95383" w:rsidRPr="00487B5A">
        <w:rPr>
          <w:szCs w:val="28"/>
        </w:rPr>
        <w:t xml:space="preserve"> stronach maszynopisu.</w:t>
      </w:r>
      <w:r w:rsidRPr="00487B5A">
        <w:rPr>
          <w:szCs w:val="28"/>
        </w:rPr>
        <w:t xml:space="preserve"> Dla poprawy funkcjonowania MOSiR przedstawiłem </w:t>
      </w:r>
      <w:r w:rsidRPr="00487B5A">
        <w:rPr>
          <w:b/>
          <w:szCs w:val="28"/>
        </w:rPr>
        <w:t xml:space="preserve">37 </w:t>
      </w:r>
      <w:r w:rsidRPr="00487B5A">
        <w:rPr>
          <w:szCs w:val="28"/>
        </w:rPr>
        <w:t xml:space="preserve">propozycji zmian systemowych i organizacyjnych. </w:t>
      </w:r>
    </w:p>
    <w:p w:rsidR="00F87DD3" w:rsidRPr="00487B5A" w:rsidRDefault="00F87DD3" w:rsidP="009F081C">
      <w:pPr>
        <w:ind w:firstLine="360"/>
        <w:jc w:val="both"/>
        <w:rPr>
          <w:szCs w:val="28"/>
        </w:rPr>
      </w:pPr>
    </w:p>
    <w:p w:rsidR="00F87DD3" w:rsidRPr="00487B5A" w:rsidRDefault="00F87DD3" w:rsidP="009F081C">
      <w:pPr>
        <w:ind w:firstLine="360"/>
        <w:jc w:val="both"/>
        <w:rPr>
          <w:szCs w:val="28"/>
        </w:rPr>
      </w:pPr>
    </w:p>
    <w:p w:rsidR="00F87DD3" w:rsidRPr="00487B5A" w:rsidRDefault="00F87DD3" w:rsidP="009F081C">
      <w:pPr>
        <w:ind w:firstLine="360"/>
        <w:jc w:val="both"/>
        <w:rPr>
          <w:szCs w:val="28"/>
        </w:rPr>
      </w:pPr>
    </w:p>
    <w:p w:rsidR="00F87DD3" w:rsidRPr="00487B5A" w:rsidRDefault="00F87DD3" w:rsidP="009F081C">
      <w:pPr>
        <w:ind w:firstLine="360"/>
        <w:jc w:val="both"/>
        <w:rPr>
          <w:szCs w:val="28"/>
        </w:rPr>
      </w:pPr>
    </w:p>
    <w:p w:rsidR="00487B5A" w:rsidRDefault="00487B5A">
      <w:pPr>
        <w:rPr>
          <w:szCs w:val="28"/>
        </w:rPr>
      </w:pPr>
      <w:r>
        <w:rPr>
          <w:szCs w:val="28"/>
        </w:rPr>
        <w:br w:type="page"/>
      </w:r>
    </w:p>
    <w:p w:rsidR="00F87DD3" w:rsidRPr="00487B5A" w:rsidRDefault="00F87DD3" w:rsidP="009F081C">
      <w:pPr>
        <w:ind w:firstLine="360"/>
        <w:jc w:val="both"/>
        <w:rPr>
          <w:szCs w:val="28"/>
        </w:rPr>
      </w:pPr>
      <w:bookmarkStart w:id="0" w:name="_GoBack"/>
      <w:bookmarkEnd w:id="0"/>
    </w:p>
    <w:p w:rsidR="00D401DE" w:rsidRPr="00487B5A" w:rsidRDefault="00D401DE" w:rsidP="00D401DE">
      <w:pPr>
        <w:pStyle w:val="Akapitzlist"/>
        <w:numPr>
          <w:ilvl w:val="0"/>
          <w:numId w:val="1"/>
        </w:numPr>
        <w:jc w:val="both"/>
        <w:rPr>
          <w:b/>
          <w:color w:val="1F497D" w:themeColor="text2"/>
          <w:sz w:val="24"/>
          <w:szCs w:val="32"/>
        </w:rPr>
      </w:pPr>
      <w:r w:rsidRPr="00487B5A">
        <w:rPr>
          <w:b/>
          <w:color w:val="1F497D" w:themeColor="text2"/>
          <w:sz w:val="24"/>
          <w:szCs w:val="32"/>
        </w:rPr>
        <w:t>Realizacja zadań statutowych.</w:t>
      </w:r>
    </w:p>
    <w:p w:rsidR="0007451E" w:rsidRPr="00487B5A" w:rsidRDefault="0007451E" w:rsidP="0007451E">
      <w:pPr>
        <w:jc w:val="both"/>
        <w:rPr>
          <w:szCs w:val="28"/>
        </w:rPr>
      </w:pPr>
      <w:r w:rsidRPr="00487B5A">
        <w:rPr>
          <w:szCs w:val="28"/>
        </w:rPr>
        <w:t>W statucie</w:t>
      </w:r>
      <w:r w:rsidR="00C95383" w:rsidRPr="00487B5A">
        <w:rPr>
          <w:szCs w:val="28"/>
        </w:rPr>
        <w:t>,</w:t>
      </w:r>
      <w:r w:rsidRPr="00487B5A">
        <w:rPr>
          <w:szCs w:val="28"/>
        </w:rPr>
        <w:t xml:space="preserve"> zatwierdzonym przez Radę Miasta Sanoka</w:t>
      </w:r>
      <w:r w:rsidR="00C95383" w:rsidRPr="00487B5A">
        <w:rPr>
          <w:szCs w:val="28"/>
        </w:rPr>
        <w:t>,</w:t>
      </w:r>
      <w:r w:rsidRPr="00487B5A">
        <w:rPr>
          <w:szCs w:val="28"/>
        </w:rPr>
        <w:t xml:space="preserve"> wskazano dokładnie przedmiot działania MOSiR:</w:t>
      </w:r>
    </w:p>
    <w:p w:rsidR="0007451E" w:rsidRPr="00487B5A" w:rsidRDefault="0007451E" w:rsidP="0007451E">
      <w:pPr>
        <w:pStyle w:val="Akapitzlist"/>
        <w:numPr>
          <w:ilvl w:val="0"/>
          <w:numId w:val="2"/>
        </w:numPr>
        <w:jc w:val="both"/>
        <w:rPr>
          <w:szCs w:val="28"/>
        </w:rPr>
      </w:pPr>
      <w:r w:rsidRPr="00487B5A">
        <w:rPr>
          <w:szCs w:val="28"/>
        </w:rPr>
        <w:t>Organizowanie oraz świadczenie usług w dziedzinie kultury fizycznej, sportu, turystyki i wypoczynku ze szczególnym uwzględnieniem udziału dzieci i młodzieży szkolnej.</w:t>
      </w:r>
    </w:p>
    <w:p w:rsidR="0007451E" w:rsidRPr="00487B5A" w:rsidRDefault="0007451E" w:rsidP="0007451E">
      <w:pPr>
        <w:pStyle w:val="Akapitzlist"/>
        <w:numPr>
          <w:ilvl w:val="0"/>
          <w:numId w:val="2"/>
        </w:numPr>
        <w:rPr>
          <w:szCs w:val="28"/>
        </w:rPr>
      </w:pPr>
      <w:r w:rsidRPr="00487B5A">
        <w:rPr>
          <w:szCs w:val="28"/>
        </w:rPr>
        <w:t>Organizowanie i realizacja imprez sportowo-rekreacyjnych.</w:t>
      </w:r>
    </w:p>
    <w:p w:rsidR="0007451E" w:rsidRPr="00487B5A" w:rsidRDefault="0007451E" w:rsidP="0007451E">
      <w:pPr>
        <w:pStyle w:val="Akapitzlist"/>
        <w:numPr>
          <w:ilvl w:val="0"/>
          <w:numId w:val="2"/>
        </w:numPr>
        <w:jc w:val="both"/>
        <w:rPr>
          <w:szCs w:val="28"/>
        </w:rPr>
      </w:pPr>
      <w:r w:rsidRPr="00487B5A">
        <w:rPr>
          <w:szCs w:val="28"/>
        </w:rPr>
        <w:t>Propagowanie i realizacja wszelkich usług z zakresu sportu i masowej kultury fizycznej przy współpracy z klubami sportowymi i innymi organizacjami kultury fizycznej i sportu.</w:t>
      </w:r>
    </w:p>
    <w:p w:rsidR="0007451E" w:rsidRPr="00487B5A" w:rsidRDefault="0007451E" w:rsidP="0007451E">
      <w:pPr>
        <w:pStyle w:val="Akapitzlist"/>
        <w:numPr>
          <w:ilvl w:val="0"/>
          <w:numId w:val="2"/>
        </w:numPr>
        <w:jc w:val="both"/>
        <w:rPr>
          <w:szCs w:val="28"/>
        </w:rPr>
      </w:pPr>
      <w:r w:rsidRPr="00487B5A">
        <w:rPr>
          <w:szCs w:val="28"/>
        </w:rPr>
        <w:t>W szczególności do zadań MOSIR należy:</w:t>
      </w:r>
    </w:p>
    <w:p w:rsidR="0007451E" w:rsidRPr="00487B5A" w:rsidRDefault="0007451E" w:rsidP="0007451E">
      <w:pPr>
        <w:pStyle w:val="Akapitzlist"/>
        <w:numPr>
          <w:ilvl w:val="0"/>
          <w:numId w:val="3"/>
        </w:numPr>
        <w:jc w:val="both"/>
        <w:rPr>
          <w:szCs w:val="28"/>
        </w:rPr>
      </w:pPr>
      <w:r w:rsidRPr="00487B5A">
        <w:rPr>
          <w:szCs w:val="28"/>
        </w:rPr>
        <w:t>Prowadzenie działalności w zakresie sportu i rekreacji ruchowej,</w:t>
      </w:r>
    </w:p>
    <w:p w:rsidR="0007451E" w:rsidRPr="00487B5A" w:rsidRDefault="0007451E" w:rsidP="0007451E">
      <w:pPr>
        <w:pStyle w:val="Akapitzlist"/>
        <w:numPr>
          <w:ilvl w:val="0"/>
          <w:numId w:val="3"/>
        </w:numPr>
        <w:jc w:val="both"/>
        <w:rPr>
          <w:szCs w:val="28"/>
        </w:rPr>
      </w:pPr>
      <w:r w:rsidRPr="00487B5A">
        <w:rPr>
          <w:szCs w:val="28"/>
        </w:rPr>
        <w:t>Tworzenie warunków do uprawiania sportu i rekreacji ruchowej,</w:t>
      </w:r>
    </w:p>
    <w:p w:rsidR="0007451E" w:rsidRPr="00487B5A" w:rsidRDefault="0007451E" w:rsidP="0007451E">
      <w:pPr>
        <w:pStyle w:val="Akapitzlist"/>
        <w:numPr>
          <w:ilvl w:val="0"/>
          <w:numId w:val="3"/>
        </w:numPr>
        <w:jc w:val="both"/>
        <w:rPr>
          <w:szCs w:val="28"/>
        </w:rPr>
      </w:pPr>
      <w:r w:rsidRPr="00487B5A">
        <w:rPr>
          <w:szCs w:val="28"/>
        </w:rPr>
        <w:t>Organizowanie imprez rekreacyjnych, sportowych i kulturalnych,</w:t>
      </w:r>
    </w:p>
    <w:p w:rsidR="0007451E" w:rsidRPr="00487B5A" w:rsidRDefault="0007451E" w:rsidP="0007451E">
      <w:pPr>
        <w:pStyle w:val="Akapitzlist"/>
        <w:numPr>
          <w:ilvl w:val="0"/>
          <w:numId w:val="3"/>
        </w:numPr>
        <w:jc w:val="both"/>
        <w:rPr>
          <w:szCs w:val="28"/>
        </w:rPr>
      </w:pPr>
      <w:r w:rsidRPr="00487B5A">
        <w:rPr>
          <w:szCs w:val="28"/>
        </w:rPr>
        <w:t>Prowadzenie działalności wychowawczej i popularyzatorskiej w zakresie kultury fizycznej i rekreacji ruchowej.</w:t>
      </w:r>
    </w:p>
    <w:p w:rsidR="0007451E" w:rsidRPr="00487B5A" w:rsidRDefault="0007451E" w:rsidP="0007451E">
      <w:pPr>
        <w:pStyle w:val="Akapitzlist"/>
        <w:numPr>
          <w:ilvl w:val="0"/>
          <w:numId w:val="3"/>
        </w:numPr>
        <w:jc w:val="both"/>
        <w:rPr>
          <w:szCs w:val="28"/>
        </w:rPr>
      </w:pPr>
      <w:r w:rsidRPr="00487B5A">
        <w:rPr>
          <w:szCs w:val="28"/>
        </w:rPr>
        <w:t>Organizowanie i prowadzenie działalności sportowo – rekreacyjnej dla dzieci i młodzieży szkolnej.</w:t>
      </w:r>
    </w:p>
    <w:p w:rsidR="0007451E" w:rsidRPr="00487B5A" w:rsidRDefault="0007451E" w:rsidP="0007451E">
      <w:pPr>
        <w:pStyle w:val="Akapitzlist"/>
        <w:numPr>
          <w:ilvl w:val="0"/>
          <w:numId w:val="3"/>
        </w:numPr>
        <w:jc w:val="both"/>
        <w:rPr>
          <w:szCs w:val="28"/>
        </w:rPr>
      </w:pPr>
      <w:r w:rsidRPr="00487B5A">
        <w:rPr>
          <w:szCs w:val="28"/>
        </w:rPr>
        <w:t>Prowadzenie działalności marketingowej i reklamowej,</w:t>
      </w:r>
    </w:p>
    <w:p w:rsidR="0007451E" w:rsidRPr="00487B5A" w:rsidRDefault="0007451E" w:rsidP="0007451E">
      <w:pPr>
        <w:pStyle w:val="Akapitzlist"/>
        <w:numPr>
          <w:ilvl w:val="0"/>
          <w:numId w:val="3"/>
        </w:numPr>
        <w:jc w:val="both"/>
        <w:rPr>
          <w:szCs w:val="28"/>
        </w:rPr>
      </w:pPr>
      <w:r w:rsidRPr="00487B5A">
        <w:rPr>
          <w:szCs w:val="28"/>
        </w:rPr>
        <w:t>Administrowanie i eksploatacja obiektami sportowymi.</w:t>
      </w:r>
    </w:p>
    <w:p w:rsidR="0007451E" w:rsidRPr="00487B5A" w:rsidRDefault="0007451E" w:rsidP="0007451E">
      <w:pPr>
        <w:jc w:val="both"/>
        <w:rPr>
          <w:szCs w:val="28"/>
        </w:rPr>
      </w:pPr>
      <w:r w:rsidRPr="00487B5A">
        <w:rPr>
          <w:szCs w:val="28"/>
        </w:rPr>
        <w:t xml:space="preserve">      W 2014r. w zakresie organizowania i świadczenia usług nie wykonano część statutowych zadań (</w:t>
      </w:r>
      <w:r w:rsidRPr="00487B5A">
        <w:rPr>
          <w:b/>
          <w:szCs w:val="28"/>
        </w:rPr>
        <w:t>poza udostępnieniem posiadanych obiektów</w:t>
      </w:r>
      <w:r w:rsidRPr="00487B5A">
        <w:rPr>
          <w:szCs w:val="28"/>
        </w:rPr>
        <w:t xml:space="preserve">), a to w zakresie: turystyki,  wypoczynku, sportu i rekreacji ruchowej, imprez rekreacyjnych, imprez kulturalnych, działalności wychowawczej i popularyzatorskiej kultury fizycznej, organizacji i prowadzenia działalności sportowo – rekreacyjnej dla dzieci i młodzieży szkolnej, działalności dla celów rehabilitacyjnych oraz osób niepełnosprawnych oraz działalności marketingowej i reklamowej.  </w:t>
      </w:r>
    </w:p>
    <w:p w:rsidR="0007451E" w:rsidRPr="00487B5A" w:rsidRDefault="005C6209" w:rsidP="0007451E">
      <w:pPr>
        <w:jc w:val="both"/>
        <w:rPr>
          <w:szCs w:val="28"/>
        </w:rPr>
      </w:pPr>
      <w:r w:rsidRPr="00487B5A">
        <w:rPr>
          <w:szCs w:val="28"/>
        </w:rPr>
        <w:t xml:space="preserve">W lutym br. MOSIR nie posiadał planu rzeczowo – finansowego działania w 2015 roku. </w:t>
      </w:r>
    </w:p>
    <w:p w:rsidR="00A10C4A" w:rsidRPr="00487B5A" w:rsidRDefault="00A10C4A" w:rsidP="00D401DE">
      <w:pPr>
        <w:pStyle w:val="Akapitzlist"/>
        <w:numPr>
          <w:ilvl w:val="0"/>
          <w:numId w:val="1"/>
        </w:numPr>
        <w:jc w:val="both"/>
        <w:rPr>
          <w:b/>
          <w:color w:val="1F497D" w:themeColor="text2"/>
          <w:sz w:val="24"/>
          <w:szCs w:val="32"/>
        </w:rPr>
      </w:pPr>
      <w:r w:rsidRPr="00487B5A">
        <w:rPr>
          <w:b/>
          <w:color w:val="1F497D" w:themeColor="text2"/>
          <w:sz w:val="24"/>
          <w:szCs w:val="32"/>
        </w:rPr>
        <w:t>Organizacja.</w:t>
      </w:r>
    </w:p>
    <w:p w:rsidR="00A10C4A" w:rsidRPr="00487B5A" w:rsidRDefault="00A10C4A" w:rsidP="00A10C4A">
      <w:pPr>
        <w:ind w:firstLine="360"/>
        <w:jc w:val="both"/>
        <w:rPr>
          <w:szCs w:val="28"/>
        </w:rPr>
      </w:pPr>
      <w:r w:rsidRPr="00487B5A">
        <w:rPr>
          <w:szCs w:val="28"/>
        </w:rPr>
        <w:t>Opracowana przez Dyrektora Miejskiego Ośrodka Sportu i Rekreacji a zatwierdzona przez Burmistrza Sanoka str</w:t>
      </w:r>
      <w:r w:rsidR="005C6209" w:rsidRPr="00487B5A">
        <w:rPr>
          <w:szCs w:val="28"/>
        </w:rPr>
        <w:t>uktura organizacyjna ujmuje aż 6</w:t>
      </w:r>
      <w:r w:rsidRPr="00487B5A">
        <w:rPr>
          <w:szCs w:val="28"/>
        </w:rPr>
        <w:t xml:space="preserve"> stanowisk kierowniczych, bezpośrednio podległych Dyrektorowi jednostki. </w:t>
      </w:r>
      <w:r w:rsidRPr="00487B5A">
        <w:rPr>
          <w:b/>
          <w:szCs w:val="28"/>
        </w:rPr>
        <w:t>Jest ona nadmiernie rozbudowana co utrudnia sprawność działania, głównie w zakresie utrzymania sprawności urządzeń i eksploatacji obiektów</w:t>
      </w:r>
      <w:r w:rsidRPr="00487B5A">
        <w:rPr>
          <w:szCs w:val="28"/>
        </w:rPr>
        <w:t>.</w:t>
      </w:r>
    </w:p>
    <w:p w:rsidR="00A10C4A" w:rsidRPr="00487B5A" w:rsidRDefault="00A10C4A" w:rsidP="00A10C4A">
      <w:pPr>
        <w:ind w:firstLine="360"/>
        <w:jc w:val="both"/>
        <w:rPr>
          <w:szCs w:val="28"/>
        </w:rPr>
      </w:pPr>
      <w:r w:rsidRPr="00487B5A">
        <w:rPr>
          <w:szCs w:val="28"/>
        </w:rPr>
        <w:t>Biorąc pod uwagę charakter prowadzonej działalności, zakres świadczonych u</w:t>
      </w:r>
      <w:r w:rsidR="00FC07F7" w:rsidRPr="00487B5A">
        <w:rPr>
          <w:szCs w:val="28"/>
        </w:rPr>
        <w:t>sług, jednorodność przeznaczenia</w:t>
      </w:r>
      <w:r w:rsidRPr="00487B5A">
        <w:rPr>
          <w:szCs w:val="28"/>
        </w:rPr>
        <w:t xml:space="preserve"> obiektów (głównie do uprawiania sportów zimowych) oraz stan obsady pracowniczej na stanowiskach bezpośrednio związanych z obsługą obiektów,  funkcjonujące rozwiązanie organizacji pracy oceniam jako niewłaściwe. </w:t>
      </w:r>
    </w:p>
    <w:p w:rsidR="00A10C4A" w:rsidRPr="00487B5A" w:rsidRDefault="00A10C4A" w:rsidP="00A10C4A">
      <w:pPr>
        <w:ind w:firstLine="360"/>
        <w:jc w:val="both"/>
        <w:rPr>
          <w:szCs w:val="28"/>
        </w:rPr>
      </w:pPr>
      <w:r w:rsidRPr="00487B5A">
        <w:rPr>
          <w:szCs w:val="28"/>
        </w:rPr>
        <w:t xml:space="preserve">Dla sprawności działania i efektywniejszego wykorzystania posiadanych zasobów, zgodnie z nauką z zakresu zarządzania i organizacji pracy, </w:t>
      </w:r>
      <w:r w:rsidRPr="00487B5A">
        <w:rPr>
          <w:b/>
          <w:szCs w:val="28"/>
        </w:rPr>
        <w:t>wskazane jest uproszczenie struktury organizacyjnej poprzez zmniejszenie liczby stanowisk kierowniczych niższego szczebla.</w:t>
      </w:r>
      <w:r w:rsidRPr="00487B5A">
        <w:rPr>
          <w:szCs w:val="28"/>
        </w:rPr>
        <w:t xml:space="preserve"> Nie znajduje uzasadnienia wyodrębnienie działów: kortów tenisowych i stadionu, eksploatacji Domu sportowca i toru </w:t>
      </w:r>
      <w:r w:rsidRPr="00487B5A">
        <w:rPr>
          <w:szCs w:val="28"/>
        </w:rPr>
        <w:lastRenderedPageBreak/>
        <w:t xml:space="preserve">lodowego, hali ARENA, zespół basenów, inwestycji oraz promocji i sprzedaży usług. Pracownicy zatrudnieni, np. na stanowiskach konserwator wykonują czynności (w miarę potrzeb) na rzecz wszystkich obiektów a nie tylko tego, do którego ich przypisano.  </w:t>
      </w:r>
    </w:p>
    <w:p w:rsidR="00A10C4A" w:rsidRPr="00487B5A" w:rsidRDefault="00A10C4A" w:rsidP="00A10C4A">
      <w:pPr>
        <w:spacing w:after="120"/>
        <w:ind w:firstLine="360"/>
        <w:jc w:val="both"/>
        <w:rPr>
          <w:szCs w:val="28"/>
        </w:rPr>
      </w:pPr>
      <w:r w:rsidRPr="00487B5A">
        <w:rPr>
          <w:szCs w:val="28"/>
        </w:rPr>
        <w:t>Do wykonywania zadań statutowych MOSIR, biorąc pod uwagę jednorodność działalności, Dyrektorowi można podporządkować bezpośrednio:</w:t>
      </w:r>
    </w:p>
    <w:p w:rsidR="00A10C4A" w:rsidRPr="00487B5A" w:rsidRDefault="00A10C4A" w:rsidP="00A10C4A">
      <w:pPr>
        <w:pStyle w:val="Akapitzlist"/>
        <w:numPr>
          <w:ilvl w:val="0"/>
          <w:numId w:val="4"/>
        </w:numPr>
        <w:spacing w:after="120"/>
        <w:jc w:val="both"/>
        <w:rPr>
          <w:szCs w:val="28"/>
        </w:rPr>
      </w:pPr>
      <w:r w:rsidRPr="00487B5A">
        <w:rPr>
          <w:szCs w:val="28"/>
        </w:rPr>
        <w:t>- głównego księgowego,</w:t>
      </w:r>
    </w:p>
    <w:p w:rsidR="00A10C4A" w:rsidRPr="00487B5A" w:rsidRDefault="00A10C4A" w:rsidP="00A10C4A">
      <w:pPr>
        <w:pStyle w:val="Akapitzlist"/>
        <w:numPr>
          <w:ilvl w:val="0"/>
          <w:numId w:val="4"/>
        </w:numPr>
        <w:spacing w:after="120"/>
        <w:jc w:val="both"/>
        <w:rPr>
          <w:szCs w:val="28"/>
        </w:rPr>
      </w:pPr>
      <w:r w:rsidRPr="00487B5A">
        <w:rPr>
          <w:szCs w:val="28"/>
        </w:rPr>
        <w:t>-  kadry i administrację,</w:t>
      </w:r>
    </w:p>
    <w:p w:rsidR="00A10C4A" w:rsidRPr="00487B5A" w:rsidRDefault="00A10C4A" w:rsidP="00A10C4A">
      <w:pPr>
        <w:pStyle w:val="Akapitzlist"/>
        <w:numPr>
          <w:ilvl w:val="0"/>
          <w:numId w:val="4"/>
        </w:numPr>
        <w:spacing w:after="120"/>
        <w:jc w:val="both"/>
        <w:rPr>
          <w:szCs w:val="28"/>
        </w:rPr>
      </w:pPr>
      <w:r w:rsidRPr="00487B5A">
        <w:rPr>
          <w:szCs w:val="28"/>
        </w:rPr>
        <w:t>- dział techniczny,</w:t>
      </w:r>
    </w:p>
    <w:p w:rsidR="00A10C4A" w:rsidRPr="00487B5A" w:rsidRDefault="00A10C4A" w:rsidP="00A10C4A">
      <w:pPr>
        <w:pStyle w:val="Akapitzlist"/>
        <w:numPr>
          <w:ilvl w:val="0"/>
          <w:numId w:val="4"/>
        </w:numPr>
        <w:spacing w:after="120"/>
        <w:jc w:val="both"/>
        <w:rPr>
          <w:szCs w:val="28"/>
        </w:rPr>
      </w:pPr>
      <w:r w:rsidRPr="00487B5A">
        <w:rPr>
          <w:szCs w:val="28"/>
        </w:rPr>
        <w:t>- dział eksploatacji obiektów.</w:t>
      </w:r>
    </w:p>
    <w:p w:rsidR="00A10C4A" w:rsidRPr="00487B5A" w:rsidRDefault="00A10C4A" w:rsidP="00A10C4A">
      <w:pPr>
        <w:ind w:firstLine="708"/>
        <w:jc w:val="both"/>
        <w:rPr>
          <w:szCs w:val="28"/>
        </w:rPr>
      </w:pPr>
      <w:r w:rsidRPr="00487B5A">
        <w:rPr>
          <w:szCs w:val="28"/>
        </w:rPr>
        <w:t xml:space="preserve">Od 1.03.2011r. nie jest obsadzone stanowisko w dziale promocji i sprzedaży.  Czynności te nie zostały przypisane zatrudnionym pracownikom. Zaniechanie działań w zakresie pozyskiwania przychodów nie znajduje żadnego usprawiedliwienia i jest rażącym błędem. Skutkiem tego jest niski poziom przychodów, które wykazują, z roku na rok, tendencję malejącą. </w:t>
      </w:r>
      <w:r w:rsidR="005C6209" w:rsidRPr="00487B5A">
        <w:rPr>
          <w:szCs w:val="28"/>
        </w:rPr>
        <w:t xml:space="preserve"> Zdaniem dyrektora, czynności w tym zakresie miał wykonywać dział sportu i promocji Urzędu Miasta w Sanoku! Wyjaśnienie to uważam za niepoważne. </w:t>
      </w:r>
    </w:p>
    <w:p w:rsidR="00A10C4A" w:rsidRPr="00487B5A" w:rsidRDefault="00A10C4A" w:rsidP="00A10C4A">
      <w:pPr>
        <w:ind w:firstLine="708"/>
        <w:jc w:val="both"/>
        <w:rPr>
          <w:szCs w:val="28"/>
        </w:rPr>
      </w:pPr>
      <w:r w:rsidRPr="00487B5A">
        <w:rPr>
          <w:szCs w:val="28"/>
        </w:rPr>
        <w:t xml:space="preserve">Zatrudnieni na stanowiskach kierowniczych nie posiadają bieżącej wiedzy w zakresie efektów finansowych realizowanych przez podległe im obiekty. Nie prowadzą </w:t>
      </w:r>
      <w:r w:rsidR="005C6209" w:rsidRPr="00487B5A">
        <w:rPr>
          <w:szCs w:val="28"/>
        </w:rPr>
        <w:t xml:space="preserve">skutecznych </w:t>
      </w:r>
      <w:r w:rsidRPr="00487B5A">
        <w:rPr>
          <w:szCs w:val="28"/>
        </w:rPr>
        <w:t>działań zmierzających do zwiększenia przychodów i obniżki kosztów. Główne zadanie kierowników działów, w obecnym systemie organizacyjnym, sprowadza się do utrzymania sprawności działania obiektów.</w:t>
      </w:r>
    </w:p>
    <w:p w:rsidR="005C6209" w:rsidRPr="00487B5A" w:rsidRDefault="005C6209" w:rsidP="00A10C4A">
      <w:pPr>
        <w:ind w:firstLine="708"/>
        <w:jc w:val="both"/>
        <w:rPr>
          <w:szCs w:val="28"/>
        </w:rPr>
      </w:pPr>
      <w:r w:rsidRPr="00487B5A">
        <w:rPr>
          <w:szCs w:val="28"/>
        </w:rPr>
        <w:t xml:space="preserve">Sprzecznie z zasadami prawidłowej organizacji pracy, jest powierzenie tej samej osobie w dziale księgowości, czynności kasjera oraz dokonywania zapisów w księgach rachunkowych. Na nieprawidłowość tego rozwiązania zwrócił mi uwagę Dyrektor MOSIR, który sam takie właśnie rozwiązanie wprowadził i akceptował!.. </w:t>
      </w:r>
    </w:p>
    <w:p w:rsidR="009A68B8" w:rsidRPr="00487B5A" w:rsidRDefault="009A68B8" w:rsidP="009A68B8">
      <w:pPr>
        <w:jc w:val="both"/>
        <w:rPr>
          <w:szCs w:val="28"/>
        </w:rPr>
      </w:pPr>
      <w:r w:rsidRPr="00487B5A">
        <w:rPr>
          <w:szCs w:val="28"/>
        </w:rPr>
        <w:t xml:space="preserve">Ostatnią inwentaryzację aktywów i pasywów przeprowadzono w 2012 roku. Obowiązek przeprowadzenia rocznej inwentaryzacji nie wykonano w 2013 i 2014 roku. Za nieprawidłowość tę odpowiada Dyrektor MOSIR. Zaniechanie wykonania tych czynności stawia pod znakiem zapytania rzetelność danych wykazanych w księgach rachunkowych. </w:t>
      </w:r>
    </w:p>
    <w:p w:rsidR="00A10C4A" w:rsidRPr="00487B5A" w:rsidRDefault="00A10C4A" w:rsidP="00A10C4A">
      <w:pPr>
        <w:ind w:firstLine="708"/>
        <w:jc w:val="both"/>
        <w:rPr>
          <w:szCs w:val="28"/>
        </w:rPr>
      </w:pPr>
    </w:p>
    <w:p w:rsidR="00A10C4A" w:rsidRPr="00487B5A" w:rsidRDefault="00A10C4A" w:rsidP="00A10C4A">
      <w:pPr>
        <w:ind w:firstLine="708"/>
        <w:jc w:val="both"/>
        <w:rPr>
          <w:szCs w:val="28"/>
        </w:rPr>
      </w:pPr>
    </w:p>
    <w:p w:rsidR="00A10C4A" w:rsidRPr="00487B5A" w:rsidRDefault="00A10C4A" w:rsidP="00A10C4A">
      <w:pPr>
        <w:jc w:val="both"/>
        <w:rPr>
          <w:b/>
          <w:szCs w:val="28"/>
        </w:rPr>
      </w:pPr>
    </w:p>
    <w:p w:rsidR="009E0FB6" w:rsidRPr="00487B5A" w:rsidRDefault="009E0FB6" w:rsidP="00A10C4A">
      <w:pPr>
        <w:jc w:val="both"/>
        <w:rPr>
          <w:b/>
          <w:szCs w:val="28"/>
        </w:rPr>
      </w:pPr>
    </w:p>
    <w:p w:rsidR="009E0FB6" w:rsidRPr="00487B5A" w:rsidRDefault="009E0FB6" w:rsidP="00A10C4A">
      <w:pPr>
        <w:jc w:val="both"/>
        <w:rPr>
          <w:b/>
          <w:szCs w:val="28"/>
        </w:rPr>
      </w:pPr>
    </w:p>
    <w:p w:rsidR="009E0FB6" w:rsidRPr="00487B5A" w:rsidRDefault="009E0FB6" w:rsidP="00A10C4A">
      <w:pPr>
        <w:jc w:val="both"/>
        <w:rPr>
          <w:b/>
          <w:szCs w:val="28"/>
        </w:rPr>
      </w:pPr>
    </w:p>
    <w:p w:rsidR="009E0FB6" w:rsidRPr="00487B5A" w:rsidRDefault="009E0FB6" w:rsidP="00A10C4A">
      <w:pPr>
        <w:jc w:val="both"/>
        <w:rPr>
          <w:b/>
          <w:szCs w:val="28"/>
        </w:rPr>
      </w:pPr>
    </w:p>
    <w:p w:rsidR="009E0FB6" w:rsidRPr="00487B5A" w:rsidRDefault="009E0FB6" w:rsidP="00A10C4A">
      <w:pPr>
        <w:jc w:val="both"/>
        <w:rPr>
          <w:b/>
          <w:szCs w:val="28"/>
        </w:rPr>
      </w:pPr>
    </w:p>
    <w:p w:rsidR="009E0FB6" w:rsidRPr="00487B5A" w:rsidRDefault="009E0FB6" w:rsidP="00A10C4A">
      <w:pPr>
        <w:jc w:val="both"/>
        <w:rPr>
          <w:b/>
          <w:szCs w:val="28"/>
        </w:rPr>
      </w:pPr>
    </w:p>
    <w:p w:rsidR="009E0FB6" w:rsidRPr="00487B5A" w:rsidRDefault="009E0FB6" w:rsidP="00A10C4A">
      <w:pPr>
        <w:jc w:val="both"/>
        <w:rPr>
          <w:b/>
          <w:szCs w:val="28"/>
        </w:rPr>
      </w:pPr>
    </w:p>
    <w:p w:rsidR="009E0FB6" w:rsidRPr="00487B5A" w:rsidRDefault="009E0FB6" w:rsidP="00A10C4A">
      <w:pPr>
        <w:jc w:val="both"/>
        <w:rPr>
          <w:b/>
          <w:szCs w:val="28"/>
        </w:rPr>
      </w:pPr>
    </w:p>
    <w:p w:rsidR="00D401DE" w:rsidRPr="00487B5A" w:rsidRDefault="00967440" w:rsidP="006F61A3">
      <w:pPr>
        <w:pStyle w:val="Akapitzlist"/>
        <w:numPr>
          <w:ilvl w:val="0"/>
          <w:numId w:val="1"/>
        </w:numPr>
        <w:jc w:val="both"/>
        <w:rPr>
          <w:b/>
          <w:color w:val="1F497D" w:themeColor="text2"/>
          <w:sz w:val="24"/>
          <w:szCs w:val="32"/>
        </w:rPr>
      </w:pPr>
      <w:r w:rsidRPr="00487B5A">
        <w:rPr>
          <w:b/>
          <w:sz w:val="24"/>
          <w:szCs w:val="32"/>
        </w:rPr>
        <w:t xml:space="preserve"> </w:t>
      </w:r>
      <w:r w:rsidRPr="00487B5A">
        <w:rPr>
          <w:b/>
          <w:color w:val="1F497D" w:themeColor="text2"/>
          <w:sz w:val="24"/>
          <w:szCs w:val="32"/>
        </w:rPr>
        <w:t>Zatrudnienie</w:t>
      </w:r>
      <w:r w:rsidR="00671B64" w:rsidRPr="00487B5A">
        <w:rPr>
          <w:b/>
          <w:color w:val="1F497D" w:themeColor="text2"/>
          <w:sz w:val="24"/>
          <w:szCs w:val="32"/>
        </w:rPr>
        <w:t xml:space="preserve"> i wynagrodzenia.</w:t>
      </w:r>
    </w:p>
    <w:p w:rsidR="00F36657" w:rsidRPr="00487B5A" w:rsidRDefault="00F36657" w:rsidP="00F36657">
      <w:pPr>
        <w:ind w:firstLine="360"/>
        <w:jc w:val="both"/>
        <w:rPr>
          <w:szCs w:val="28"/>
        </w:rPr>
      </w:pPr>
      <w:r w:rsidRPr="00487B5A">
        <w:rPr>
          <w:szCs w:val="28"/>
        </w:rPr>
        <w:t xml:space="preserve">Wymogi w zakresie zatrudnienia pracowników na stanowiskach obsługi wymuszają rozwiązania zastosowane w obiektach posiadanych przez MOSIR. Zatrudnienie, utrzymuje się, od kilku, lat na stałym poziomie i wynosi </w:t>
      </w:r>
      <w:r w:rsidR="00F22455" w:rsidRPr="00487B5A">
        <w:rPr>
          <w:szCs w:val="28"/>
        </w:rPr>
        <w:t>– f</w:t>
      </w:r>
      <w:r w:rsidR="00FC07F7" w:rsidRPr="00487B5A">
        <w:rPr>
          <w:szCs w:val="28"/>
        </w:rPr>
        <w:t>orma</w:t>
      </w:r>
      <w:r w:rsidR="00F22455" w:rsidRPr="00487B5A">
        <w:rPr>
          <w:szCs w:val="28"/>
        </w:rPr>
        <w:t>l</w:t>
      </w:r>
      <w:r w:rsidR="00FC07F7" w:rsidRPr="00487B5A">
        <w:rPr>
          <w:szCs w:val="28"/>
        </w:rPr>
        <w:t>nie</w:t>
      </w:r>
      <w:r w:rsidR="00F22455" w:rsidRPr="00487B5A">
        <w:rPr>
          <w:szCs w:val="28"/>
        </w:rPr>
        <w:t xml:space="preserve"> -</w:t>
      </w:r>
      <w:r w:rsidR="00FC07F7" w:rsidRPr="00487B5A">
        <w:rPr>
          <w:szCs w:val="28"/>
        </w:rPr>
        <w:t xml:space="preserve"> </w:t>
      </w:r>
      <w:r w:rsidRPr="00487B5A">
        <w:rPr>
          <w:szCs w:val="28"/>
        </w:rPr>
        <w:t xml:space="preserve">50 pracowników. </w:t>
      </w:r>
    </w:p>
    <w:p w:rsidR="00F36657" w:rsidRPr="00487B5A" w:rsidRDefault="00F36657" w:rsidP="00F36657">
      <w:pPr>
        <w:ind w:firstLine="502"/>
        <w:jc w:val="both"/>
        <w:rPr>
          <w:szCs w:val="28"/>
        </w:rPr>
      </w:pPr>
      <w:r w:rsidRPr="00487B5A">
        <w:rPr>
          <w:szCs w:val="28"/>
        </w:rPr>
        <w:t>Stan zatrudnienia</w:t>
      </w:r>
      <w:r w:rsidR="00FC07F7" w:rsidRPr="00487B5A">
        <w:rPr>
          <w:szCs w:val="28"/>
        </w:rPr>
        <w:t xml:space="preserve"> oraz wynagrodzenia pracowników:</w:t>
      </w:r>
    </w:p>
    <w:tbl>
      <w:tblPr>
        <w:tblStyle w:val="Tabela-Siatka"/>
        <w:tblW w:w="10490" w:type="dxa"/>
        <w:tblInd w:w="-459" w:type="dxa"/>
        <w:tblLook w:val="04A0" w:firstRow="1" w:lastRow="0" w:firstColumn="1" w:lastColumn="0" w:noHBand="0" w:noVBand="1"/>
      </w:tblPr>
      <w:tblGrid>
        <w:gridCol w:w="434"/>
        <w:gridCol w:w="1702"/>
        <w:gridCol w:w="1546"/>
        <w:gridCol w:w="1702"/>
        <w:gridCol w:w="1702"/>
        <w:gridCol w:w="1702"/>
        <w:gridCol w:w="1702"/>
      </w:tblGrid>
      <w:tr w:rsidR="00F36657" w:rsidRPr="00487B5A" w:rsidTr="00F36657">
        <w:tc>
          <w:tcPr>
            <w:tcW w:w="434"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b/>
                <w:sz w:val="20"/>
                <w:szCs w:val="24"/>
              </w:rPr>
            </w:pPr>
            <w:r w:rsidRPr="00487B5A">
              <w:rPr>
                <w:b/>
                <w:sz w:val="20"/>
                <w:szCs w:val="24"/>
              </w:rPr>
              <w:t>lp</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b/>
                <w:sz w:val="20"/>
                <w:szCs w:val="24"/>
              </w:rPr>
            </w:pPr>
            <w:r w:rsidRPr="00487B5A">
              <w:rPr>
                <w:b/>
                <w:sz w:val="20"/>
                <w:szCs w:val="24"/>
              </w:rPr>
              <w:t>miejsce pracy</w:t>
            </w:r>
          </w:p>
        </w:tc>
        <w:tc>
          <w:tcPr>
            <w:tcW w:w="1546"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b/>
                <w:sz w:val="20"/>
                <w:szCs w:val="24"/>
              </w:rPr>
            </w:pPr>
            <w:r w:rsidRPr="00487B5A">
              <w:rPr>
                <w:b/>
                <w:sz w:val="20"/>
                <w:szCs w:val="24"/>
              </w:rPr>
              <w:t>ilość pracowników wg. stanu na 2.02.2015r.</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b/>
                <w:sz w:val="20"/>
                <w:szCs w:val="24"/>
              </w:rPr>
            </w:pPr>
            <w:r w:rsidRPr="00487B5A">
              <w:rPr>
                <w:b/>
                <w:sz w:val="20"/>
                <w:szCs w:val="24"/>
              </w:rPr>
              <w:t>wynagrodzenie w 2012r.  (w zł)</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b/>
                <w:sz w:val="20"/>
                <w:szCs w:val="24"/>
              </w:rPr>
            </w:pPr>
            <w:r w:rsidRPr="00487B5A">
              <w:rPr>
                <w:b/>
                <w:sz w:val="20"/>
                <w:szCs w:val="24"/>
              </w:rPr>
              <w:t>wynagrodzenie w 2013r. (w zł)</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b/>
                <w:sz w:val="20"/>
                <w:szCs w:val="24"/>
              </w:rPr>
            </w:pPr>
            <w:r w:rsidRPr="00487B5A">
              <w:rPr>
                <w:b/>
                <w:sz w:val="20"/>
                <w:szCs w:val="24"/>
              </w:rPr>
              <w:t>wynagrodzenie w 2014r. (w zł)</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b/>
                <w:sz w:val="20"/>
                <w:szCs w:val="24"/>
              </w:rPr>
            </w:pPr>
            <w:r w:rsidRPr="00487B5A">
              <w:rPr>
                <w:b/>
                <w:sz w:val="20"/>
                <w:szCs w:val="24"/>
              </w:rPr>
              <w:t>średnie miesięczne wynagrodzenie w 2014r. (w zł)</w:t>
            </w:r>
          </w:p>
        </w:tc>
      </w:tr>
      <w:tr w:rsidR="00F36657" w:rsidRPr="00487B5A" w:rsidTr="00F36657">
        <w:tc>
          <w:tcPr>
            <w:tcW w:w="434"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 w:val="20"/>
                <w:szCs w:val="24"/>
              </w:rPr>
            </w:pPr>
            <w:r w:rsidRPr="00487B5A">
              <w:rPr>
                <w:sz w:val="20"/>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Cs w:val="28"/>
              </w:rPr>
            </w:pPr>
            <w:r w:rsidRPr="00487B5A">
              <w:rPr>
                <w:szCs w:val="28"/>
              </w:rPr>
              <w:t>hala ARENA</w:t>
            </w:r>
          </w:p>
        </w:tc>
        <w:tc>
          <w:tcPr>
            <w:tcW w:w="1546"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sz w:val="20"/>
                <w:szCs w:val="24"/>
              </w:rPr>
            </w:pPr>
            <w:r w:rsidRPr="00487B5A">
              <w:rPr>
                <w:sz w:val="20"/>
                <w:szCs w:val="24"/>
              </w:rPr>
              <w:t>8</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229.364,01</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238.580,47</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261.658,05</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Cs w:val="28"/>
              </w:rPr>
            </w:pPr>
            <w:r w:rsidRPr="00487B5A">
              <w:rPr>
                <w:szCs w:val="28"/>
              </w:rPr>
              <w:t>2.726</w:t>
            </w:r>
          </w:p>
        </w:tc>
      </w:tr>
      <w:tr w:rsidR="00F36657" w:rsidRPr="00487B5A" w:rsidTr="00F36657">
        <w:tc>
          <w:tcPr>
            <w:tcW w:w="434"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 w:val="20"/>
                <w:szCs w:val="24"/>
              </w:rPr>
            </w:pPr>
            <w:r w:rsidRPr="00487B5A">
              <w:rPr>
                <w:sz w:val="20"/>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Cs w:val="28"/>
              </w:rPr>
            </w:pPr>
            <w:r w:rsidRPr="00487B5A">
              <w:rPr>
                <w:szCs w:val="28"/>
              </w:rPr>
              <w:t>tor lodowy</w:t>
            </w:r>
          </w:p>
        </w:tc>
        <w:tc>
          <w:tcPr>
            <w:tcW w:w="1546"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sz w:val="20"/>
                <w:szCs w:val="24"/>
              </w:rPr>
            </w:pPr>
            <w:r w:rsidRPr="00487B5A">
              <w:rPr>
                <w:sz w:val="20"/>
                <w:szCs w:val="24"/>
              </w:rPr>
              <w:t>5</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176.025,34</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168.059,18</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177.350,61</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Cs w:val="28"/>
              </w:rPr>
            </w:pPr>
            <w:r w:rsidRPr="00487B5A">
              <w:rPr>
                <w:szCs w:val="28"/>
              </w:rPr>
              <w:t>2.956</w:t>
            </w:r>
          </w:p>
        </w:tc>
      </w:tr>
      <w:tr w:rsidR="00F36657" w:rsidRPr="00487B5A" w:rsidTr="00F36657">
        <w:tc>
          <w:tcPr>
            <w:tcW w:w="434"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 w:val="20"/>
                <w:szCs w:val="24"/>
              </w:rPr>
            </w:pPr>
            <w:r w:rsidRPr="00487B5A">
              <w:rPr>
                <w:sz w:val="20"/>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Cs w:val="28"/>
              </w:rPr>
            </w:pPr>
            <w:r w:rsidRPr="00487B5A">
              <w:rPr>
                <w:szCs w:val="28"/>
              </w:rPr>
              <w:t>maszynownia</w:t>
            </w:r>
          </w:p>
        </w:tc>
        <w:tc>
          <w:tcPr>
            <w:tcW w:w="1546"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sz w:val="20"/>
                <w:szCs w:val="24"/>
              </w:rPr>
            </w:pPr>
            <w:r w:rsidRPr="00487B5A">
              <w:rPr>
                <w:sz w:val="20"/>
                <w:szCs w:val="24"/>
              </w:rPr>
              <w:t>6</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223.143,55</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218.031,30</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231.179,89</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Cs w:val="28"/>
              </w:rPr>
            </w:pPr>
            <w:r w:rsidRPr="00487B5A">
              <w:rPr>
                <w:szCs w:val="28"/>
              </w:rPr>
              <w:t>3.211</w:t>
            </w:r>
          </w:p>
        </w:tc>
      </w:tr>
      <w:tr w:rsidR="00F36657" w:rsidRPr="00487B5A" w:rsidTr="00F36657">
        <w:tc>
          <w:tcPr>
            <w:tcW w:w="434"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 w:val="20"/>
                <w:szCs w:val="24"/>
              </w:rPr>
            </w:pPr>
            <w:r w:rsidRPr="00487B5A">
              <w:rPr>
                <w:sz w:val="20"/>
                <w:szCs w:val="24"/>
              </w:rPr>
              <w:t>4</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Cs w:val="28"/>
              </w:rPr>
            </w:pPr>
            <w:r w:rsidRPr="00487B5A">
              <w:rPr>
                <w:szCs w:val="28"/>
              </w:rPr>
              <w:t>basen</w:t>
            </w:r>
          </w:p>
        </w:tc>
        <w:tc>
          <w:tcPr>
            <w:tcW w:w="1546"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sz w:val="20"/>
                <w:szCs w:val="24"/>
              </w:rPr>
            </w:pPr>
            <w:r w:rsidRPr="00487B5A">
              <w:rPr>
                <w:sz w:val="20"/>
                <w:szCs w:val="24"/>
              </w:rPr>
              <w:t>9</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278.133,40</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298.241,37</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308.133,42</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Cs w:val="28"/>
              </w:rPr>
            </w:pPr>
            <w:r w:rsidRPr="00487B5A">
              <w:rPr>
                <w:szCs w:val="28"/>
              </w:rPr>
              <w:t>2.853</w:t>
            </w:r>
          </w:p>
        </w:tc>
      </w:tr>
      <w:tr w:rsidR="00F36657" w:rsidRPr="00487B5A" w:rsidTr="00F36657">
        <w:tc>
          <w:tcPr>
            <w:tcW w:w="434"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 w:val="20"/>
                <w:szCs w:val="24"/>
              </w:rPr>
            </w:pPr>
            <w:r w:rsidRPr="00487B5A">
              <w:rPr>
                <w:sz w:val="20"/>
                <w:szCs w:val="24"/>
              </w:rPr>
              <w:t>5</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Cs w:val="28"/>
              </w:rPr>
            </w:pPr>
            <w:r w:rsidRPr="00487B5A">
              <w:rPr>
                <w:szCs w:val="28"/>
              </w:rPr>
              <w:t>stadion</w:t>
            </w:r>
          </w:p>
        </w:tc>
        <w:tc>
          <w:tcPr>
            <w:tcW w:w="1546"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sz w:val="20"/>
                <w:szCs w:val="24"/>
              </w:rPr>
            </w:pPr>
            <w:r w:rsidRPr="00487B5A">
              <w:rPr>
                <w:sz w:val="20"/>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75.310,46</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85.556,37</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97.052,13</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Cs w:val="28"/>
              </w:rPr>
            </w:pPr>
            <w:r w:rsidRPr="00487B5A">
              <w:rPr>
                <w:szCs w:val="28"/>
              </w:rPr>
              <w:t>2.696</w:t>
            </w:r>
          </w:p>
        </w:tc>
      </w:tr>
      <w:tr w:rsidR="00F36657" w:rsidRPr="00487B5A" w:rsidTr="00F36657">
        <w:tc>
          <w:tcPr>
            <w:tcW w:w="434"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 w:val="20"/>
                <w:szCs w:val="24"/>
              </w:rPr>
            </w:pPr>
            <w:r w:rsidRPr="00487B5A">
              <w:rPr>
                <w:sz w:val="20"/>
                <w:szCs w:val="24"/>
              </w:rPr>
              <w:t>6</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Cs w:val="28"/>
              </w:rPr>
            </w:pPr>
            <w:r w:rsidRPr="00487B5A">
              <w:rPr>
                <w:szCs w:val="28"/>
              </w:rPr>
              <w:t>dom sport.</w:t>
            </w:r>
          </w:p>
        </w:tc>
        <w:tc>
          <w:tcPr>
            <w:tcW w:w="1546"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sz w:val="20"/>
                <w:szCs w:val="24"/>
              </w:rPr>
            </w:pPr>
            <w:r w:rsidRPr="00487B5A">
              <w:rPr>
                <w:sz w:val="20"/>
                <w:szCs w:val="24"/>
              </w:rPr>
              <w:t>10</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339.226,26</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365.255,52</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371.897,86</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Cs w:val="28"/>
              </w:rPr>
            </w:pPr>
            <w:r w:rsidRPr="00487B5A">
              <w:rPr>
                <w:szCs w:val="28"/>
              </w:rPr>
              <w:t>3.099</w:t>
            </w:r>
          </w:p>
        </w:tc>
      </w:tr>
      <w:tr w:rsidR="00F36657" w:rsidRPr="00487B5A" w:rsidTr="00F36657">
        <w:tc>
          <w:tcPr>
            <w:tcW w:w="434"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 w:val="20"/>
                <w:szCs w:val="24"/>
              </w:rPr>
            </w:pPr>
            <w:r w:rsidRPr="00487B5A">
              <w:rPr>
                <w:sz w:val="20"/>
                <w:szCs w:val="24"/>
              </w:rPr>
              <w:t>7</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Cs w:val="28"/>
              </w:rPr>
            </w:pPr>
            <w:r w:rsidRPr="00487B5A">
              <w:rPr>
                <w:szCs w:val="28"/>
              </w:rPr>
              <w:t>administracja</w:t>
            </w:r>
          </w:p>
        </w:tc>
        <w:tc>
          <w:tcPr>
            <w:tcW w:w="1546"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sz w:val="20"/>
                <w:szCs w:val="24"/>
              </w:rPr>
            </w:pPr>
            <w:r w:rsidRPr="00487B5A">
              <w:rPr>
                <w:sz w:val="20"/>
                <w:szCs w:val="24"/>
              </w:rPr>
              <w:t>9</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589.323,91</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624.374,42</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634.478,00</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Cs w:val="28"/>
              </w:rPr>
            </w:pPr>
            <w:r w:rsidRPr="00487B5A">
              <w:rPr>
                <w:szCs w:val="28"/>
              </w:rPr>
              <w:t>5.875</w:t>
            </w:r>
          </w:p>
        </w:tc>
      </w:tr>
      <w:tr w:rsidR="00F36657" w:rsidRPr="00487B5A" w:rsidTr="00F36657">
        <w:tc>
          <w:tcPr>
            <w:tcW w:w="434"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 w:val="20"/>
                <w:szCs w:val="24"/>
              </w:rPr>
            </w:pPr>
            <w:r w:rsidRPr="00487B5A">
              <w:rPr>
                <w:sz w:val="20"/>
                <w:szCs w:val="24"/>
              </w:rPr>
              <w:t>8</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Cs w:val="28"/>
              </w:rPr>
            </w:pPr>
            <w:r w:rsidRPr="00487B5A">
              <w:rPr>
                <w:szCs w:val="28"/>
              </w:rPr>
              <w:t>Razem:</w:t>
            </w:r>
          </w:p>
        </w:tc>
        <w:tc>
          <w:tcPr>
            <w:tcW w:w="1546"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sz w:val="20"/>
                <w:szCs w:val="24"/>
              </w:rPr>
            </w:pPr>
            <w:r w:rsidRPr="00487B5A">
              <w:rPr>
                <w:sz w:val="20"/>
                <w:szCs w:val="24"/>
              </w:rPr>
              <w:t>50</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1.910.526,93</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1.998.098,63</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sz w:val="20"/>
                <w:szCs w:val="24"/>
              </w:rPr>
            </w:pPr>
            <w:r w:rsidRPr="00487B5A">
              <w:rPr>
                <w:sz w:val="20"/>
                <w:szCs w:val="24"/>
              </w:rPr>
              <w:t>2.081.748,96</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right"/>
              <w:rPr>
                <w:b/>
                <w:i/>
                <w:szCs w:val="28"/>
              </w:rPr>
            </w:pPr>
            <w:r w:rsidRPr="00487B5A">
              <w:rPr>
                <w:b/>
                <w:i/>
                <w:szCs w:val="28"/>
              </w:rPr>
              <w:t>3.470</w:t>
            </w:r>
          </w:p>
        </w:tc>
      </w:tr>
      <w:tr w:rsidR="00F36657" w:rsidRPr="00487B5A" w:rsidTr="00F36657">
        <w:tc>
          <w:tcPr>
            <w:tcW w:w="434"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both"/>
              <w:rPr>
                <w:sz w:val="20"/>
                <w:szCs w:val="24"/>
              </w:rPr>
            </w:pPr>
            <w:r w:rsidRPr="00487B5A">
              <w:rPr>
                <w:sz w:val="20"/>
                <w:szCs w:val="24"/>
              </w:rPr>
              <w:t>9</w:t>
            </w:r>
          </w:p>
        </w:tc>
        <w:tc>
          <w:tcPr>
            <w:tcW w:w="3248" w:type="dxa"/>
            <w:gridSpan w:val="2"/>
            <w:tcBorders>
              <w:top w:val="single" w:sz="4" w:space="0" w:color="auto"/>
              <w:left w:val="single" w:sz="4" w:space="0" w:color="auto"/>
              <w:bottom w:val="single" w:sz="4" w:space="0" w:color="auto"/>
              <w:right w:val="single" w:sz="4" w:space="0" w:color="auto"/>
            </w:tcBorders>
            <w:hideMark/>
          </w:tcPr>
          <w:p w:rsidR="00F36657" w:rsidRPr="00487B5A" w:rsidRDefault="00F36657">
            <w:pPr>
              <w:rPr>
                <w:b/>
                <w:sz w:val="20"/>
                <w:szCs w:val="24"/>
              </w:rPr>
            </w:pPr>
            <w:r w:rsidRPr="00487B5A">
              <w:rPr>
                <w:b/>
                <w:sz w:val="20"/>
                <w:szCs w:val="24"/>
              </w:rPr>
              <w:t>Średnie miesięczne wynagrodzenie pracownika</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b/>
                <w:sz w:val="20"/>
                <w:szCs w:val="24"/>
              </w:rPr>
            </w:pPr>
            <w:r w:rsidRPr="00487B5A">
              <w:rPr>
                <w:b/>
                <w:sz w:val="20"/>
                <w:szCs w:val="24"/>
              </w:rPr>
              <w:t>3.184,22</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b/>
                <w:sz w:val="20"/>
                <w:szCs w:val="24"/>
              </w:rPr>
            </w:pPr>
            <w:r w:rsidRPr="00487B5A">
              <w:rPr>
                <w:b/>
                <w:sz w:val="20"/>
                <w:szCs w:val="24"/>
              </w:rPr>
              <w:t>3.330,17</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b/>
                <w:sz w:val="20"/>
                <w:szCs w:val="24"/>
              </w:rPr>
            </w:pPr>
            <w:r w:rsidRPr="00487B5A">
              <w:rPr>
                <w:b/>
                <w:sz w:val="20"/>
                <w:szCs w:val="24"/>
              </w:rPr>
              <w:t>3.469,58</w:t>
            </w:r>
          </w:p>
        </w:tc>
        <w:tc>
          <w:tcPr>
            <w:tcW w:w="1702" w:type="dxa"/>
            <w:tcBorders>
              <w:top w:val="single" w:sz="4" w:space="0" w:color="auto"/>
              <w:left w:val="single" w:sz="4" w:space="0" w:color="auto"/>
              <w:bottom w:val="single" w:sz="4" w:space="0" w:color="auto"/>
              <w:right w:val="single" w:sz="4" w:space="0" w:color="auto"/>
            </w:tcBorders>
            <w:hideMark/>
          </w:tcPr>
          <w:p w:rsidR="00F36657" w:rsidRPr="00487B5A" w:rsidRDefault="00F36657">
            <w:pPr>
              <w:jc w:val="center"/>
              <w:rPr>
                <w:b/>
                <w:sz w:val="20"/>
                <w:szCs w:val="24"/>
              </w:rPr>
            </w:pPr>
            <w:r w:rsidRPr="00487B5A">
              <w:rPr>
                <w:b/>
                <w:sz w:val="20"/>
                <w:szCs w:val="24"/>
              </w:rPr>
              <w:t>x</w:t>
            </w:r>
          </w:p>
        </w:tc>
      </w:tr>
    </w:tbl>
    <w:p w:rsidR="00F36657" w:rsidRPr="00487B5A" w:rsidRDefault="00F36657" w:rsidP="00F36657">
      <w:pPr>
        <w:jc w:val="both"/>
        <w:rPr>
          <w:sz w:val="20"/>
          <w:szCs w:val="24"/>
        </w:rPr>
      </w:pPr>
    </w:p>
    <w:p w:rsidR="00F36657" w:rsidRPr="00487B5A" w:rsidRDefault="00F36657" w:rsidP="00F36657">
      <w:pPr>
        <w:ind w:firstLine="360"/>
        <w:jc w:val="both"/>
        <w:rPr>
          <w:szCs w:val="28"/>
        </w:rPr>
      </w:pPr>
      <w:r w:rsidRPr="00487B5A">
        <w:rPr>
          <w:szCs w:val="28"/>
        </w:rPr>
        <w:t xml:space="preserve"> Czynności związane z prowadzeniem działalności statutowej MOSIR, poza zatrudnionymi pracownikami, wykonują też inne osoby, w ramach swoich działalności gospodarczej na podstawie zawartych umów zleceń i umów o dzieło, a to:</w:t>
      </w:r>
    </w:p>
    <w:p w:rsidR="00F36657" w:rsidRPr="00487B5A" w:rsidRDefault="00F36657" w:rsidP="00F36657">
      <w:pPr>
        <w:pStyle w:val="Akapitzlist"/>
        <w:numPr>
          <w:ilvl w:val="0"/>
          <w:numId w:val="5"/>
        </w:numPr>
        <w:jc w:val="both"/>
        <w:rPr>
          <w:szCs w:val="28"/>
        </w:rPr>
      </w:pPr>
      <w:r w:rsidRPr="00487B5A">
        <w:rPr>
          <w:szCs w:val="28"/>
        </w:rPr>
        <w:t>Jedna osoba posiada umowę na wykonanie czynności w zakresie sprzątania, kasjerki, osoby materialnie odpowiedzialnej za powierzone jej mienie,  recepcjonistki, fakturzystki i inne prace biurowe, które wykonuje w zastępstwie pracowników nieobecnych w pracy np. z powodu choroby.  Czynności te wykonywane są pod nadzorem i na ryzyko MOISR. Zgodnie  z Kodeksem Pracy, zawarta umowa zlecenie jest nieprawidłowa, gdyż pomiędzy stronami występuje stosunek pracy. Rozliczanie wypłacanego jej wynagrodzenia, jako realizacja umowy zlecenie, jest dla MOSIR niewłaściwe i naraża jednostkę na straty z tytułu możliwych następstw finansowych a to: od wypłat nie naliczono pracowniczych składek ZUS ani podatku należnego do potrącenia z wypłacanego jej wynagrodzenia pracowniczego, wykonująca czynności nie otrzymuje przysługujących jej świadczeń pracowniczych itp.</w:t>
      </w:r>
    </w:p>
    <w:p w:rsidR="00F36657" w:rsidRPr="00487B5A" w:rsidRDefault="00F36657" w:rsidP="00F36657">
      <w:pPr>
        <w:pStyle w:val="Akapitzlist"/>
        <w:numPr>
          <w:ilvl w:val="0"/>
          <w:numId w:val="5"/>
        </w:numPr>
        <w:jc w:val="both"/>
        <w:rPr>
          <w:szCs w:val="28"/>
          <w:u w:val="single"/>
        </w:rPr>
      </w:pPr>
      <w:r w:rsidRPr="00487B5A">
        <w:rPr>
          <w:szCs w:val="28"/>
        </w:rPr>
        <w:t>P</w:t>
      </w:r>
      <w:r w:rsidR="008E4D49" w:rsidRPr="00487B5A">
        <w:rPr>
          <w:szCs w:val="28"/>
        </w:rPr>
        <w:t>rzedsiębiorstwo z  Rzeszowa,</w:t>
      </w:r>
      <w:r w:rsidRPr="00487B5A">
        <w:rPr>
          <w:szCs w:val="28"/>
        </w:rPr>
        <w:t xml:space="preserve">  w ramach zawartej umowy</w:t>
      </w:r>
      <w:r w:rsidR="008E4D49" w:rsidRPr="00487B5A">
        <w:rPr>
          <w:szCs w:val="28"/>
        </w:rPr>
        <w:t>,</w:t>
      </w:r>
      <w:r w:rsidRPr="00487B5A">
        <w:rPr>
          <w:szCs w:val="28"/>
        </w:rPr>
        <w:t xml:space="preserve"> wykonuje usługi w zakresie utrzymania czystości na obiekcie hali sportowej ARENA SANOK, przy ulicy Królowej Bony w Sanoku. Miesięczne wynagrodzenie wykazywane w fakturach wynosi 4.980,00 złotych netto plus VAT – 1.145,40 złotych co daje wartość brutto </w:t>
      </w:r>
      <w:r w:rsidRPr="00487B5A">
        <w:rPr>
          <w:b/>
          <w:szCs w:val="28"/>
        </w:rPr>
        <w:t>6.125,40</w:t>
      </w:r>
      <w:r w:rsidRPr="00487B5A">
        <w:rPr>
          <w:szCs w:val="28"/>
        </w:rPr>
        <w:t xml:space="preserve"> złotych. </w:t>
      </w:r>
      <w:r w:rsidRPr="00487B5A">
        <w:rPr>
          <w:b/>
          <w:szCs w:val="28"/>
        </w:rPr>
        <w:t>Dodatkowo fakturowano inne usługi, miesięcznie  1.145,40 zł</w:t>
      </w:r>
      <w:r w:rsidR="00FC07F7" w:rsidRPr="00487B5A">
        <w:rPr>
          <w:b/>
          <w:szCs w:val="28"/>
        </w:rPr>
        <w:t>otych</w:t>
      </w:r>
      <w:r w:rsidRPr="00487B5A">
        <w:rPr>
          <w:b/>
          <w:szCs w:val="28"/>
        </w:rPr>
        <w:t>.</w:t>
      </w:r>
      <w:r w:rsidR="00FC07F7" w:rsidRPr="00487B5A">
        <w:rPr>
          <w:b/>
          <w:szCs w:val="28"/>
        </w:rPr>
        <w:t xml:space="preserve"> </w:t>
      </w:r>
      <w:r w:rsidRPr="00487B5A">
        <w:rPr>
          <w:szCs w:val="28"/>
        </w:rPr>
        <w:t xml:space="preserve"> </w:t>
      </w:r>
      <w:r w:rsidRPr="00487B5A">
        <w:rPr>
          <w:b/>
          <w:szCs w:val="28"/>
        </w:rPr>
        <w:t>Łączna wartość pokrytych zobowiązań z tego tytuł</w:t>
      </w:r>
      <w:r w:rsidR="00803D16" w:rsidRPr="00487B5A">
        <w:rPr>
          <w:b/>
          <w:szCs w:val="28"/>
        </w:rPr>
        <w:t xml:space="preserve">u w 2014 roku to </w:t>
      </w:r>
      <w:r w:rsidR="00803D16" w:rsidRPr="00487B5A">
        <w:rPr>
          <w:b/>
          <w:szCs w:val="28"/>
          <w:u w:val="single"/>
        </w:rPr>
        <w:t xml:space="preserve">kwota 74 tys. </w:t>
      </w:r>
      <w:r w:rsidRPr="00487B5A">
        <w:rPr>
          <w:b/>
          <w:szCs w:val="28"/>
          <w:u w:val="single"/>
        </w:rPr>
        <w:t xml:space="preserve"> złotych.</w:t>
      </w:r>
      <w:r w:rsidRPr="00487B5A">
        <w:rPr>
          <w:szCs w:val="28"/>
          <w:u w:val="single"/>
        </w:rPr>
        <w:t xml:space="preserve"> </w:t>
      </w:r>
    </w:p>
    <w:p w:rsidR="00F36657" w:rsidRPr="00487B5A" w:rsidRDefault="00F36657" w:rsidP="00F36657">
      <w:pPr>
        <w:pStyle w:val="Akapitzlist"/>
        <w:numPr>
          <w:ilvl w:val="0"/>
          <w:numId w:val="5"/>
        </w:numPr>
        <w:jc w:val="both"/>
        <w:rPr>
          <w:b/>
          <w:color w:val="C00000"/>
          <w:szCs w:val="28"/>
        </w:rPr>
      </w:pPr>
      <w:r w:rsidRPr="00487B5A">
        <w:rPr>
          <w:szCs w:val="28"/>
        </w:rPr>
        <w:lastRenderedPageBreak/>
        <w:t>Kancelar</w:t>
      </w:r>
      <w:r w:rsidR="008E4D49" w:rsidRPr="00487B5A">
        <w:rPr>
          <w:szCs w:val="28"/>
        </w:rPr>
        <w:t>ia prawna</w:t>
      </w:r>
      <w:r w:rsidRPr="00487B5A">
        <w:rPr>
          <w:szCs w:val="28"/>
        </w:rPr>
        <w:t>, w ramach umowy zlece</w:t>
      </w:r>
      <w:r w:rsidR="008E4D49" w:rsidRPr="00487B5A">
        <w:rPr>
          <w:szCs w:val="28"/>
        </w:rPr>
        <w:t>nia</w:t>
      </w:r>
      <w:r w:rsidRPr="00487B5A">
        <w:rPr>
          <w:szCs w:val="28"/>
        </w:rPr>
        <w:t xml:space="preserve"> świadczyła usługi objęte zakresem czynności radcy prawne</w:t>
      </w:r>
      <w:r w:rsidR="008E4D49" w:rsidRPr="00487B5A">
        <w:rPr>
          <w:szCs w:val="28"/>
        </w:rPr>
        <w:t>go.</w:t>
      </w:r>
      <w:r w:rsidRPr="00487B5A">
        <w:rPr>
          <w:szCs w:val="28"/>
        </w:rPr>
        <w:t xml:space="preserve"> Czynności kancelarii prawnej, według umowy,  miały polegać na: udzielaniu wyjaśnień, sporządzaniu opinii prawnych oraz prowadzenia spraw przed sądami i organami administracji – w sprawach zleconych pisemnie przez Zleceniodawcę (na podstawie odrębnych umów i za odrębnym wynagrodzeniem). Umowa została zawarta  na czas określony od 15.01.2014r. do dnia 31.12.2016r. a za jej wykonanie MOSIR płaci wynagrodzenie ryczałtowe w kwocie </w:t>
      </w:r>
      <w:r w:rsidRPr="00487B5A">
        <w:rPr>
          <w:b/>
          <w:szCs w:val="28"/>
        </w:rPr>
        <w:t>1.600,00 złotych miesięcznie</w:t>
      </w:r>
      <w:r w:rsidRPr="00487B5A">
        <w:rPr>
          <w:szCs w:val="28"/>
        </w:rPr>
        <w:t xml:space="preserve">. W okresie ostatnich lat, do 31.12.2014r.  z tytułu zawartych z tą kancelarią umów MOSIR poniósł koszty w wysokości </w:t>
      </w:r>
      <w:r w:rsidRPr="00487B5A">
        <w:rPr>
          <w:b/>
          <w:szCs w:val="28"/>
        </w:rPr>
        <w:t>125.534,00 złotych.</w:t>
      </w:r>
      <w:r w:rsidR="008E4D49" w:rsidRPr="00487B5A">
        <w:rPr>
          <w:b/>
          <w:szCs w:val="28"/>
        </w:rPr>
        <w:t xml:space="preserve"> </w:t>
      </w:r>
      <w:r w:rsidR="008E4D49" w:rsidRPr="00487B5A">
        <w:rPr>
          <w:szCs w:val="28"/>
        </w:rPr>
        <w:t xml:space="preserve">W mojej ocenie, czynności wykazywane w wystawianych fakturach mieszczą się w zakresie podstawowej wiedzy wymaganej od kierownika jednostki, choćby takiej jaką jest MOSIR. </w:t>
      </w:r>
      <w:r w:rsidR="008E4D49" w:rsidRPr="00487B5A">
        <w:rPr>
          <w:b/>
          <w:color w:val="1F497D" w:themeColor="text2"/>
          <w:szCs w:val="28"/>
        </w:rPr>
        <w:t>Przy okazji wspomnę, że w ostatnich pięciu latach prowadzono 16 sporów sądowych, w tym 3 z klubem CIARKO PBS SANOK i 7 z PZHL</w:t>
      </w:r>
      <w:r w:rsidR="008E4D49" w:rsidRPr="00487B5A">
        <w:rPr>
          <w:b/>
          <w:color w:val="C00000"/>
          <w:szCs w:val="28"/>
        </w:rPr>
        <w:t>.</w:t>
      </w:r>
      <w:r w:rsidR="008E4D49" w:rsidRPr="00487B5A">
        <w:rPr>
          <w:color w:val="C00000"/>
          <w:szCs w:val="28"/>
        </w:rPr>
        <w:t xml:space="preserve">   </w:t>
      </w:r>
      <w:r w:rsidR="00F22455" w:rsidRPr="00487B5A">
        <w:rPr>
          <w:color w:val="C00000"/>
          <w:szCs w:val="28"/>
        </w:rPr>
        <w:t>Są to podmioty, z którymi MOSIR ściśle współpracuje!</w:t>
      </w:r>
    </w:p>
    <w:p w:rsidR="00F54BC4" w:rsidRPr="00487B5A" w:rsidRDefault="00F36657" w:rsidP="00967440">
      <w:pPr>
        <w:pStyle w:val="Akapitzlist"/>
        <w:numPr>
          <w:ilvl w:val="0"/>
          <w:numId w:val="5"/>
        </w:numPr>
        <w:jc w:val="both"/>
        <w:rPr>
          <w:szCs w:val="28"/>
        </w:rPr>
      </w:pPr>
      <w:r w:rsidRPr="00487B5A">
        <w:rPr>
          <w:szCs w:val="28"/>
        </w:rPr>
        <w:t>Agencja</w:t>
      </w:r>
      <w:r w:rsidR="008E4D49" w:rsidRPr="00487B5A">
        <w:rPr>
          <w:szCs w:val="28"/>
        </w:rPr>
        <w:t xml:space="preserve"> Ochrony Mienia,</w:t>
      </w:r>
      <w:r w:rsidRPr="00487B5A">
        <w:rPr>
          <w:szCs w:val="28"/>
        </w:rPr>
        <w:t xml:space="preserve"> w ramach zawartej umowy</w:t>
      </w:r>
      <w:r w:rsidR="008E4D49" w:rsidRPr="00487B5A">
        <w:rPr>
          <w:szCs w:val="28"/>
        </w:rPr>
        <w:t>,</w:t>
      </w:r>
      <w:r w:rsidRPr="00487B5A">
        <w:rPr>
          <w:szCs w:val="28"/>
        </w:rPr>
        <w:t xml:space="preserve"> wykonuje czynności w zakresie ochrony obiektów. Usługi fakturowane są według stawki 13,49 złotych za godzinę.</w:t>
      </w:r>
      <w:r w:rsidR="008E4D49" w:rsidRPr="00487B5A">
        <w:rPr>
          <w:szCs w:val="28"/>
        </w:rPr>
        <w:t xml:space="preserve">  Dla przykładu w fakturze </w:t>
      </w:r>
      <w:r w:rsidRPr="00487B5A">
        <w:rPr>
          <w:szCs w:val="28"/>
        </w:rPr>
        <w:t xml:space="preserve">z </w:t>
      </w:r>
      <w:r w:rsidR="008E4D49" w:rsidRPr="00487B5A">
        <w:rPr>
          <w:szCs w:val="28"/>
        </w:rPr>
        <w:t>lipca 2014r.</w:t>
      </w:r>
      <w:r w:rsidRPr="00487B5A">
        <w:rPr>
          <w:szCs w:val="28"/>
        </w:rPr>
        <w:t xml:space="preserve"> wykazano </w:t>
      </w:r>
      <w:r w:rsidRPr="00487B5A">
        <w:rPr>
          <w:b/>
          <w:szCs w:val="28"/>
        </w:rPr>
        <w:t>56</w:t>
      </w:r>
      <w:r w:rsidR="00967440" w:rsidRPr="00487B5A">
        <w:rPr>
          <w:b/>
          <w:szCs w:val="28"/>
        </w:rPr>
        <w:t xml:space="preserve">0 </w:t>
      </w:r>
      <w:r w:rsidR="00967440" w:rsidRPr="00487B5A">
        <w:rPr>
          <w:szCs w:val="28"/>
        </w:rPr>
        <w:t>godzin na wartość  9.291,91 złotych a w</w:t>
      </w:r>
      <w:r w:rsidRPr="00487B5A">
        <w:rPr>
          <w:szCs w:val="28"/>
        </w:rPr>
        <w:t xml:space="preserve"> faktu</w:t>
      </w:r>
      <w:r w:rsidR="00967440" w:rsidRPr="00487B5A">
        <w:rPr>
          <w:szCs w:val="28"/>
        </w:rPr>
        <w:t xml:space="preserve">rze z listopada 2014r. wykazano </w:t>
      </w:r>
      <w:r w:rsidR="00967440" w:rsidRPr="00487B5A">
        <w:rPr>
          <w:b/>
          <w:szCs w:val="28"/>
        </w:rPr>
        <w:t>652</w:t>
      </w:r>
      <w:r w:rsidR="00967440" w:rsidRPr="00487B5A">
        <w:rPr>
          <w:szCs w:val="28"/>
        </w:rPr>
        <w:t xml:space="preserve"> godziny na wartość </w:t>
      </w:r>
      <w:r w:rsidRPr="00487B5A">
        <w:rPr>
          <w:szCs w:val="28"/>
        </w:rPr>
        <w:t xml:space="preserve"> 10.818,4</w:t>
      </w:r>
      <w:r w:rsidR="00967440" w:rsidRPr="00487B5A">
        <w:rPr>
          <w:szCs w:val="28"/>
        </w:rPr>
        <w:t xml:space="preserve">4 złotych. </w:t>
      </w:r>
      <w:r w:rsidRPr="00487B5A">
        <w:rPr>
          <w:szCs w:val="28"/>
        </w:rPr>
        <w:t xml:space="preserve">Ochrona obiektów prowadzona jest w godzinach od  15-tej do 6-tej dnia następnego oraz całodobowo w niedziele i święta. </w:t>
      </w:r>
      <w:r w:rsidRPr="00487B5A">
        <w:rPr>
          <w:b/>
          <w:szCs w:val="28"/>
        </w:rPr>
        <w:t>W 2014 roku firmie tej wypłacono łączną</w:t>
      </w:r>
      <w:r w:rsidRPr="00487B5A">
        <w:rPr>
          <w:szCs w:val="28"/>
        </w:rPr>
        <w:t xml:space="preserve"> </w:t>
      </w:r>
      <w:r w:rsidRPr="00487B5A">
        <w:rPr>
          <w:b/>
          <w:szCs w:val="28"/>
        </w:rPr>
        <w:t>kwotę 120.182,87</w:t>
      </w:r>
      <w:r w:rsidRPr="00487B5A">
        <w:rPr>
          <w:b/>
          <w:color w:val="FF0000"/>
          <w:szCs w:val="28"/>
        </w:rPr>
        <w:t xml:space="preserve"> </w:t>
      </w:r>
      <w:r w:rsidRPr="00487B5A">
        <w:rPr>
          <w:b/>
          <w:szCs w:val="28"/>
        </w:rPr>
        <w:t>złotych.</w:t>
      </w:r>
      <w:r w:rsidRPr="00487B5A">
        <w:rPr>
          <w:szCs w:val="28"/>
        </w:rPr>
        <w:t xml:space="preserve"> Średnio miesięczne koszty z tytułu usług świadczonych przez tę firmę wynoszą </w:t>
      </w:r>
      <w:r w:rsidRPr="00487B5A">
        <w:rPr>
          <w:b/>
          <w:szCs w:val="28"/>
        </w:rPr>
        <w:t>10</w:t>
      </w:r>
      <w:r w:rsidR="00677EB6" w:rsidRPr="00487B5A">
        <w:rPr>
          <w:b/>
          <w:szCs w:val="28"/>
        </w:rPr>
        <w:t xml:space="preserve"> tys. </w:t>
      </w:r>
      <w:r w:rsidRPr="00487B5A">
        <w:rPr>
          <w:szCs w:val="28"/>
        </w:rPr>
        <w:t xml:space="preserve"> złotych.</w:t>
      </w:r>
      <w:r w:rsidR="00967440" w:rsidRPr="00487B5A">
        <w:rPr>
          <w:szCs w:val="28"/>
        </w:rPr>
        <w:t xml:space="preserve"> Charakter posiadanego majątku, jednostkowa wartość mienia, moim zdaniem nie uzasadniają ponoszenie tego wydatku. </w:t>
      </w:r>
      <w:r w:rsidR="00F22455" w:rsidRPr="00487B5A">
        <w:rPr>
          <w:szCs w:val="28"/>
        </w:rPr>
        <w:t>A poza tym:</w:t>
      </w:r>
    </w:p>
    <w:p w:rsidR="00F54BC4" w:rsidRPr="00487B5A" w:rsidRDefault="00F54BC4" w:rsidP="00F54BC4">
      <w:pPr>
        <w:pStyle w:val="Akapitzlist"/>
        <w:ind w:left="1080"/>
        <w:jc w:val="both"/>
        <w:rPr>
          <w:szCs w:val="28"/>
        </w:rPr>
      </w:pPr>
      <w:r w:rsidRPr="00487B5A">
        <w:rPr>
          <w:szCs w:val="28"/>
        </w:rPr>
        <w:t xml:space="preserve">- </w:t>
      </w:r>
      <w:r w:rsidR="00F36657" w:rsidRPr="00487B5A">
        <w:rPr>
          <w:szCs w:val="28"/>
        </w:rPr>
        <w:t xml:space="preserve">MOSIR w Sanoku posiada zawartą </w:t>
      </w:r>
      <w:r w:rsidR="00F36657" w:rsidRPr="00487B5A">
        <w:rPr>
          <w:b/>
          <w:szCs w:val="28"/>
        </w:rPr>
        <w:t>kompleksową umowę ubezpieczenia</w:t>
      </w:r>
      <w:r w:rsidR="00F36657" w:rsidRPr="00487B5A">
        <w:rPr>
          <w:szCs w:val="28"/>
        </w:rPr>
        <w:t xml:space="preserve"> mienia od wszystkich ryzyk, w tym także od: pożaru, kradzieży, rabunku, włamania, zniszczenia. Wysoki poziom ochrony ubezpieczeniowej mienia wdrożony został przez Urząd Miasta Sanoka od dnia 1.</w:t>
      </w:r>
      <w:r w:rsidR="00677EB6" w:rsidRPr="00487B5A">
        <w:rPr>
          <w:szCs w:val="28"/>
        </w:rPr>
        <w:t>01.2012r., na podstawie decyzji BURMISTRZA.</w:t>
      </w:r>
      <w:r w:rsidR="00F36657" w:rsidRPr="00487B5A">
        <w:rPr>
          <w:szCs w:val="28"/>
        </w:rPr>
        <w:t xml:space="preserve"> Z tytułu sprawowanej ochrony obiektów oraz stałego monitoringu, </w:t>
      </w:r>
      <w:r w:rsidR="00677EB6" w:rsidRPr="00487B5A">
        <w:rPr>
          <w:b/>
          <w:szCs w:val="28"/>
        </w:rPr>
        <w:t>MOSIR</w:t>
      </w:r>
      <w:r w:rsidR="00F36657" w:rsidRPr="00487B5A">
        <w:rPr>
          <w:b/>
          <w:szCs w:val="28"/>
        </w:rPr>
        <w:t xml:space="preserve"> nie korzysta</w:t>
      </w:r>
      <w:r w:rsidR="00F36657" w:rsidRPr="00487B5A">
        <w:rPr>
          <w:szCs w:val="28"/>
        </w:rPr>
        <w:t xml:space="preserve"> z obniżek stawki ubezpieczenia mienia.</w:t>
      </w:r>
      <w:r w:rsidR="00967440" w:rsidRPr="00487B5A">
        <w:rPr>
          <w:szCs w:val="28"/>
        </w:rPr>
        <w:t xml:space="preserve"> </w:t>
      </w:r>
    </w:p>
    <w:p w:rsidR="00F36657" w:rsidRPr="00487B5A" w:rsidRDefault="00F54BC4" w:rsidP="00F54BC4">
      <w:pPr>
        <w:pStyle w:val="Akapitzlist"/>
        <w:ind w:left="1080"/>
        <w:jc w:val="both"/>
        <w:rPr>
          <w:szCs w:val="28"/>
        </w:rPr>
      </w:pPr>
      <w:r w:rsidRPr="00487B5A">
        <w:rPr>
          <w:szCs w:val="28"/>
        </w:rPr>
        <w:t xml:space="preserve">- </w:t>
      </w:r>
      <w:r w:rsidR="00967440" w:rsidRPr="00487B5A">
        <w:rPr>
          <w:b/>
          <w:szCs w:val="28"/>
        </w:rPr>
        <w:t xml:space="preserve">o każdej porze na terenie MOSIR znajdują się pracownicy </w:t>
      </w:r>
      <w:r w:rsidR="00967440" w:rsidRPr="00487B5A">
        <w:rPr>
          <w:szCs w:val="28"/>
        </w:rPr>
        <w:t>wykonujące swoje czynności.</w:t>
      </w:r>
    </w:p>
    <w:p w:rsidR="00F36657" w:rsidRPr="00487B5A" w:rsidRDefault="00967440" w:rsidP="00F36657">
      <w:pPr>
        <w:pStyle w:val="Akapitzlist"/>
        <w:numPr>
          <w:ilvl w:val="0"/>
          <w:numId w:val="5"/>
        </w:numPr>
        <w:jc w:val="both"/>
        <w:rPr>
          <w:szCs w:val="28"/>
        </w:rPr>
      </w:pPr>
      <w:r w:rsidRPr="00487B5A">
        <w:rPr>
          <w:szCs w:val="28"/>
        </w:rPr>
        <w:t>Jedna osoba w</w:t>
      </w:r>
      <w:r w:rsidR="00F36657" w:rsidRPr="00487B5A">
        <w:rPr>
          <w:szCs w:val="28"/>
        </w:rPr>
        <w:t xml:space="preserve"> ramach zawartej umowy zlecenia prowadził</w:t>
      </w:r>
      <w:r w:rsidRPr="00487B5A">
        <w:rPr>
          <w:szCs w:val="28"/>
        </w:rPr>
        <w:t>a</w:t>
      </w:r>
      <w:r w:rsidR="00F36657" w:rsidRPr="00487B5A">
        <w:rPr>
          <w:szCs w:val="28"/>
        </w:rPr>
        <w:t xml:space="preserve"> sprawy związane z obroną cywilną oraz bezpieczeństwem pożarowym, za wynagrodzeniem miesięcznym 620,00 złotych.</w:t>
      </w:r>
    </w:p>
    <w:p w:rsidR="00F36657" w:rsidRPr="00487B5A" w:rsidRDefault="00967440" w:rsidP="00F36657">
      <w:pPr>
        <w:pStyle w:val="Akapitzlist"/>
        <w:numPr>
          <w:ilvl w:val="0"/>
          <w:numId w:val="5"/>
        </w:numPr>
        <w:jc w:val="both"/>
        <w:rPr>
          <w:szCs w:val="28"/>
        </w:rPr>
      </w:pPr>
      <w:r w:rsidRPr="00487B5A">
        <w:rPr>
          <w:szCs w:val="28"/>
        </w:rPr>
        <w:t xml:space="preserve">Inna osoba </w:t>
      </w:r>
      <w:r w:rsidR="00F36657" w:rsidRPr="00487B5A">
        <w:rPr>
          <w:szCs w:val="28"/>
        </w:rPr>
        <w:t>w ramach zawartej umowy zlecenia prowadził</w:t>
      </w:r>
      <w:r w:rsidRPr="00487B5A">
        <w:rPr>
          <w:szCs w:val="28"/>
        </w:rPr>
        <w:t>a</w:t>
      </w:r>
      <w:r w:rsidR="00F36657" w:rsidRPr="00487B5A">
        <w:rPr>
          <w:szCs w:val="28"/>
        </w:rPr>
        <w:t xml:space="preserve"> sprawy bezpieczeństwa i higieny pracy za wynagrodzeniem miesięcznym 240,00 złotych.</w:t>
      </w:r>
    </w:p>
    <w:p w:rsidR="00F36657" w:rsidRPr="00487B5A" w:rsidRDefault="00F36657" w:rsidP="00967440">
      <w:pPr>
        <w:ind w:firstLine="426"/>
        <w:jc w:val="both"/>
        <w:rPr>
          <w:szCs w:val="28"/>
        </w:rPr>
      </w:pPr>
      <w:r w:rsidRPr="00487B5A">
        <w:rPr>
          <w:b/>
          <w:szCs w:val="28"/>
        </w:rPr>
        <w:t>W aktach jednostki brak jest opracowania ustalającego minimum zatrudnienia wymaganego do obsługi posiadanych obiektów i urządzeń technicznych</w:t>
      </w:r>
      <w:r w:rsidRPr="00487B5A">
        <w:rPr>
          <w:szCs w:val="28"/>
        </w:rPr>
        <w:t xml:space="preserve">. Obiekty będące w eksploatacji MOSIR  posiadają rozwiązania narzucające minimum zatrudnienia załogi przy ich obsłudze. Niektóre czynności, np. w zakresie BHP, P.poż., konserwacji urządzeń podlegających dozorowi technicznemu (windy), ratownictwo wodne itp. wymagają posiadania specjalnych, branżowych uprawnień. Podstawowe obowiązki w zakresie eksploatacji wykonywali pracownicy MOSIR oraz osoby fizyczne i podmioty gospodarcze w/w.  Zawarcie przez Dyrektora umów poza pracowniczych spowodowane było, według jego wyjaśnień,  względami ekonomicznymi: opłaty za wykonane usługi są niższe niż koszt zatrudnienia pracowników. Jest to tzw. OUTSOURCING, nazwa pochodzi z języka angielskiego i </w:t>
      </w:r>
      <w:r w:rsidRPr="00487B5A">
        <w:rPr>
          <w:szCs w:val="28"/>
        </w:rPr>
        <w:lastRenderedPageBreak/>
        <w:t xml:space="preserve">jest skrótem od trzech słów: </w:t>
      </w:r>
      <w:r w:rsidRPr="00487B5A">
        <w:rPr>
          <w:i/>
          <w:szCs w:val="28"/>
        </w:rPr>
        <w:t xml:space="preserve">outside-resource-using. </w:t>
      </w:r>
      <w:r w:rsidRPr="00487B5A">
        <w:rPr>
          <w:szCs w:val="28"/>
        </w:rPr>
        <w:t>Oznacza ona korzystanie z zewnętrznych źródeł. Polega na przekazywaniu zadań, funkcji, projektów i procesów do realizacji firmie zewnętrznej.</w:t>
      </w:r>
    </w:p>
    <w:p w:rsidR="00F36657" w:rsidRPr="00487B5A" w:rsidRDefault="00F36657" w:rsidP="00F36657">
      <w:pPr>
        <w:ind w:firstLine="426"/>
        <w:jc w:val="both"/>
        <w:rPr>
          <w:szCs w:val="28"/>
        </w:rPr>
      </w:pPr>
      <w:r w:rsidRPr="00487B5A">
        <w:rPr>
          <w:szCs w:val="28"/>
        </w:rPr>
        <w:t xml:space="preserve">Przyjmując, że aktualnie wykonywane czynności były by przypisane tylko do pracowników jednostki, to </w:t>
      </w:r>
      <w:r w:rsidRPr="00487B5A">
        <w:rPr>
          <w:b/>
          <w:szCs w:val="28"/>
        </w:rPr>
        <w:t>zatrudnienie aktualnie wynosi 6</w:t>
      </w:r>
      <w:r w:rsidR="00967440" w:rsidRPr="00487B5A">
        <w:rPr>
          <w:b/>
          <w:szCs w:val="28"/>
        </w:rPr>
        <w:t>3</w:t>
      </w:r>
      <w:r w:rsidRPr="00487B5A">
        <w:rPr>
          <w:b/>
          <w:color w:val="C00000"/>
          <w:szCs w:val="28"/>
        </w:rPr>
        <w:t xml:space="preserve"> </w:t>
      </w:r>
      <w:r w:rsidR="00B65746" w:rsidRPr="00487B5A">
        <w:rPr>
          <w:b/>
          <w:szCs w:val="28"/>
        </w:rPr>
        <w:t>oso</w:t>
      </w:r>
      <w:r w:rsidRPr="00487B5A">
        <w:rPr>
          <w:b/>
          <w:szCs w:val="28"/>
        </w:rPr>
        <w:t>b</w:t>
      </w:r>
      <w:r w:rsidR="00967440" w:rsidRPr="00487B5A">
        <w:rPr>
          <w:b/>
          <w:szCs w:val="28"/>
        </w:rPr>
        <w:t>y</w:t>
      </w:r>
      <w:r w:rsidRPr="00487B5A">
        <w:rPr>
          <w:b/>
          <w:szCs w:val="28"/>
        </w:rPr>
        <w:t>.</w:t>
      </w:r>
      <w:r w:rsidRPr="00487B5A">
        <w:rPr>
          <w:szCs w:val="28"/>
        </w:rPr>
        <w:t xml:space="preserve">  Taki jest  faktyczny stan zatrudnienia, czyli </w:t>
      </w:r>
      <w:r w:rsidRPr="00487B5A">
        <w:rPr>
          <w:b/>
          <w:szCs w:val="28"/>
        </w:rPr>
        <w:t xml:space="preserve">RJR. </w:t>
      </w:r>
      <w:r w:rsidRPr="00487B5A">
        <w:rPr>
          <w:szCs w:val="28"/>
        </w:rPr>
        <w:t xml:space="preserve">Zgodnie treścią z rozporządzenia Komisji Europejskiej 800/2008, zawartą w artykule 5 załącznika nr 1 </w:t>
      </w:r>
      <w:r w:rsidRPr="00487B5A">
        <w:rPr>
          <w:b/>
          <w:szCs w:val="28"/>
        </w:rPr>
        <w:t>roczne jednostki robocze (RJR)</w:t>
      </w:r>
      <w:r w:rsidRPr="00487B5A">
        <w:rPr>
          <w:szCs w:val="28"/>
        </w:rPr>
        <w:t xml:space="preserve"> stanowią liczbę pracowników zatrudnionych na pełnych etatach w obrębie danego przedsiębiorstwa lub w jego imieniu w ciągu całego uwzględnianego roku referencyjnego. </w:t>
      </w:r>
    </w:p>
    <w:p w:rsidR="00F36657" w:rsidRPr="00487B5A" w:rsidRDefault="00F36657" w:rsidP="00F36657">
      <w:pPr>
        <w:ind w:firstLine="426"/>
        <w:jc w:val="both"/>
        <w:rPr>
          <w:szCs w:val="28"/>
        </w:rPr>
      </w:pPr>
      <w:r w:rsidRPr="00487B5A">
        <w:rPr>
          <w:szCs w:val="28"/>
        </w:rPr>
        <w:t xml:space="preserve">Obciążenie poszczególnych stanowisk pracy jest zmienne a różnice występują przede wszystkim wśród pracowników obsługujących obiekty, w których występuje sezonowe mrożenie lodu. W okresach letnich, wykonywali oni dodatkowe prace w zakresie remontów pokoi hotelowych, sanitariatów, budowy domków, itp. </w:t>
      </w:r>
    </w:p>
    <w:p w:rsidR="00F36657" w:rsidRPr="00487B5A" w:rsidRDefault="00F36657" w:rsidP="00F36657">
      <w:pPr>
        <w:ind w:firstLine="142"/>
        <w:jc w:val="both"/>
        <w:rPr>
          <w:szCs w:val="28"/>
        </w:rPr>
      </w:pPr>
      <w:r w:rsidRPr="00487B5A">
        <w:rPr>
          <w:szCs w:val="28"/>
        </w:rPr>
        <w:t xml:space="preserve">Miejski Ośrodek Sportu i Rekreacji w kompleksie przy ulicy Królowej Bony w Sanoku posiada </w:t>
      </w:r>
      <w:r w:rsidR="00967440" w:rsidRPr="00487B5A">
        <w:rPr>
          <w:szCs w:val="28"/>
        </w:rPr>
        <w:t xml:space="preserve">miedzy innymi </w:t>
      </w:r>
      <w:r w:rsidRPr="00487B5A">
        <w:rPr>
          <w:szCs w:val="28"/>
        </w:rPr>
        <w:t xml:space="preserve">korty tenisowe. Wyznaczeni pracownicy zajmują się tym obiektem przy czym </w:t>
      </w:r>
      <w:r w:rsidRPr="00487B5A">
        <w:rPr>
          <w:b/>
          <w:szCs w:val="28"/>
        </w:rPr>
        <w:t>usługi związane ze sprzętem tenisowym</w:t>
      </w:r>
      <w:r w:rsidRPr="00487B5A">
        <w:rPr>
          <w:szCs w:val="28"/>
        </w:rPr>
        <w:t xml:space="preserve"> (naciągi, ustawienia rakiet i inne) </w:t>
      </w:r>
      <w:r w:rsidRPr="00487B5A">
        <w:rPr>
          <w:b/>
          <w:szCs w:val="28"/>
        </w:rPr>
        <w:t>wykonuje na swój rachunek pracownik MOSIR</w:t>
      </w:r>
      <w:r w:rsidRPr="00487B5A">
        <w:rPr>
          <w:szCs w:val="28"/>
        </w:rPr>
        <w:t xml:space="preserve"> zatrudniony właśnie  przy obsłudze kortów tenisowych. Informacja o jego prywatnej ofercie znajduje się na obiekcie sportowym, przy kortach. W czasie godzin pracy zajmuje się on też swoim prywatnym przedsięwzięciem, np. przeprowadzając rozmowy z klientami, odbiorem i wydawaniem sprzętu do naprawy itp. Za zapłacony przez MOSIR i nieprzepracowany czas oraz za współpracę umożliwiającą tej osobie prowadzenie własnego przedsięwzięcia  MOSIR nie naliczał i nie pobierał należnych opłat.</w:t>
      </w:r>
      <w:r w:rsidR="009A68B8" w:rsidRPr="00487B5A">
        <w:rPr>
          <w:szCs w:val="28"/>
        </w:rPr>
        <w:t xml:space="preserve"> </w:t>
      </w:r>
    </w:p>
    <w:p w:rsidR="00F36657" w:rsidRPr="00487B5A" w:rsidRDefault="00F36657" w:rsidP="00F36657">
      <w:pPr>
        <w:jc w:val="both"/>
        <w:rPr>
          <w:b/>
          <w:szCs w:val="28"/>
        </w:rPr>
      </w:pPr>
    </w:p>
    <w:p w:rsidR="00B06646" w:rsidRPr="00487B5A" w:rsidRDefault="00B06646" w:rsidP="00F36657">
      <w:pPr>
        <w:jc w:val="both"/>
        <w:rPr>
          <w:b/>
          <w:szCs w:val="28"/>
        </w:rPr>
      </w:pPr>
    </w:p>
    <w:p w:rsidR="00B06646" w:rsidRPr="00487B5A" w:rsidRDefault="00B06646" w:rsidP="00F36657">
      <w:pPr>
        <w:jc w:val="both"/>
        <w:rPr>
          <w:b/>
          <w:szCs w:val="28"/>
        </w:rPr>
      </w:pPr>
    </w:p>
    <w:p w:rsidR="00B06646" w:rsidRPr="00487B5A" w:rsidRDefault="00B06646" w:rsidP="00F36657">
      <w:pPr>
        <w:jc w:val="both"/>
        <w:rPr>
          <w:b/>
          <w:szCs w:val="28"/>
        </w:rPr>
      </w:pPr>
    </w:p>
    <w:p w:rsidR="00677EB6" w:rsidRPr="00487B5A" w:rsidRDefault="00677EB6" w:rsidP="00671B64">
      <w:pPr>
        <w:jc w:val="both"/>
        <w:rPr>
          <w:sz w:val="24"/>
          <w:szCs w:val="32"/>
        </w:rPr>
      </w:pPr>
    </w:p>
    <w:p w:rsidR="00D401DE" w:rsidRPr="00487B5A" w:rsidRDefault="00BE39BD" w:rsidP="006F61A3">
      <w:pPr>
        <w:pStyle w:val="Akapitzlist"/>
        <w:numPr>
          <w:ilvl w:val="0"/>
          <w:numId w:val="1"/>
        </w:numPr>
        <w:jc w:val="both"/>
        <w:rPr>
          <w:b/>
          <w:color w:val="1F497D" w:themeColor="text2"/>
          <w:sz w:val="24"/>
          <w:szCs w:val="32"/>
        </w:rPr>
      </w:pPr>
      <w:r w:rsidRPr="00487B5A">
        <w:rPr>
          <w:b/>
          <w:color w:val="1F497D" w:themeColor="text2"/>
          <w:sz w:val="24"/>
          <w:szCs w:val="32"/>
        </w:rPr>
        <w:t xml:space="preserve">System </w:t>
      </w:r>
      <w:r w:rsidR="00D401DE" w:rsidRPr="00487B5A">
        <w:rPr>
          <w:b/>
          <w:color w:val="1F497D" w:themeColor="text2"/>
          <w:sz w:val="24"/>
          <w:szCs w:val="32"/>
        </w:rPr>
        <w:t xml:space="preserve"> rozliczeń i przychody.</w:t>
      </w:r>
    </w:p>
    <w:p w:rsidR="001C16CE" w:rsidRPr="00487B5A" w:rsidRDefault="001C16CE" w:rsidP="001C16CE">
      <w:pPr>
        <w:ind w:firstLine="360"/>
        <w:jc w:val="both"/>
        <w:rPr>
          <w:szCs w:val="28"/>
        </w:rPr>
      </w:pPr>
      <w:r w:rsidRPr="00487B5A">
        <w:rPr>
          <w:szCs w:val="28"/>
        </w:rPr>
        <w:t>Stosow</w:t>
      </w:r>
      <w:r w:rsidR="009A68B8" w:rsidRPr="00487B5A">
        <w:rPr>
          <w:szCs w:val="28"/>
        </w:rPr>
        <w:t>a</w:t>
      </w:r>
      <w:r w:rsidRPr="00487B5A">
        <w:rPr>
          <w:szCs w:val="28"/>
        </w:rPr>
        <w:t>ne dotychczas przez MOSIR rozwiązania organizacyjne, wprowadzone przez poprzedniego Burmistrza Sanoka</w:t>
      </w:r>
      <w:r w:rsidR="003C655C" w:rsidRPr="00487B5A">
        <w:rPr>
          <w:szCs w:val="28"/>
        </w:rPr>
        <w:t>,</w:t>
      </w:r>
      <w:r w:rsidRPr="00487B5A">
        <w:rPr>
          <w:szCs w:val="28"/>
        </w:rPr>
        <w:t xml:space="preserve"> </w:t>
      </w:r>
      <w:r w:rsidRPr="00487B5A">
        <w:rPr>
          <w:szCs w:val="28"/>
          <w:u w:val="single"/>
        </w:rPr>
        <w:t>polegające między innymi na bezpłatnym udostępnianiu</w:t>
      </w:r>
      <w:r w:rsidRPr="00487B5A">
        <w:rPr>
          <w:szCs w:val="28"/>
        </w:rPr>
        <w:t xml:space="preserve"> obiektów jednostki innym podmiotom, nie pasują do dzisiejszych uwarunkowań rynkowych i są sprzeczne z zasadami jawności i przejrzystości, które obowiązują w sektorze finansów publicznych: </w:t>
      </w:r>
      <w:r w:rsidRPr="00487B5A">
        <w:rPr>
          <w:b/>
          <w:szCs w:val="28"/>
        </w:rPr>
        <w:t>Społeczeństwo Gminy Miasta Sanoka nie posiada wiedzy o rzeczywistych wartościach świadczeń finansowanych z budżetu gminy.</w:t>
      </w:r>
      <w:r w:rsidR="003C655C" w:rsidRPr="00487B5A">
        <w:rPr>
          <w:szCs w:val="28"/>
        </w:rPr>
        <w:t xml:space="preserve"> W chwili obecnej, </w:t>
      </w:r>
      <w:r w:rsidRPr="00487B5A">
        <w:rPr>
          <w:szCs w:val="28"/>
        </w:rPr>
        <w:t xml:space="preserve">wartość wkładu finansowego Gminy Miasto Sanok w zakresie wspierania sportu (hokej, łyżwiarstwo, tenis i </w:t>
      </w:r>
      <w:r w:rsidR="003C655C" w:rsidRPr="00487B5A">
        <w:rPr>
          <w:szCs w:val="28"/>
        </w:rPr>
        <w:t xml:space="preserve">inne dyscypliny) jest nieewidencjonowana </w:t>
      </w:r>
      <w:r w:rsidRPr="00487B5A">
        <w:rPr>
          <w:szCs w:val="28"/>
        </w:rPr>
        <w:t>. Można jedynie oszacować te wielkości na podstawie ponoszonych kosztów eksploatacji obiektów.</w:t>
      </w:r>
    </w:p>
    <w:p w:rsidR="001C16CE" w:rsidRPr="00487B5A" w:rsidRDefault="001C16CE" w:rsidP="001C16CE">
      <w:pPr>
        <w:ind w:firstLine="360"/>
        <w:jc w:val="both"/>
        <w:rPr>
          <w:szCs w:val="28"/>
        </w:rPr>
      </w:pPr>
      <w:r w:rsidRPr="00487B5A">
        <w:rPr>
          <w:szCs w:val="28"/>
        </w:rPr>
        <w:t xml:space="preserve">Wskazane i </w:t>
      </w:r>
      <w:r w:rsidRPr="00487B5A">
        <w:rPr>
          <w:szCs w:val="28"/>
          <w:u w:val="single"/>
        </w:rPr>
        <w:t>niezbędne jest wprowadzenie zmian</w:t>
      </w:r>
      <w:r w:rsidRPr="00487B5A">
        <w:rPr>
          <w:szCs w:val="28"/>
        </w:rPr>
        <w:t xml:space="preserve"> w zakresie dokumentowania świadczeń i usług realizowanych w obiektach będących w gestii Miejskiego Ośrodka Sportu i Rekreacji w Sanoku. </w:t>
      </w:r>
      <w:r w:rsidRPr="00487B5A">
        <w:rPr>
          <w:szCs w:val="28"/>
        </w:rPr>
        <w:lastRenderedPageBreak/>
        <w:t xml:space="preserve">Proponowane zmiany </w:t>
      </w:r>
      <w:r w:rsidR="003C655C" w:rsidRPr="00487B5A">
        <w:rPr>
          <w:szCs w:val="28"/>
        </w:rPr>
        <w:t xml:space="preserve">w żaden sposób </w:t>
      </w:r>
      <w:r w:rsidRPr="00487B5A">
        <w:rPr>
          <w:szCs w:val="28"/>
          <w:u w:val="single"/>
        </w:rPr>
        <w:t>nie wpłyną na zakres współpracy</w:t>
      </w:r>
      <w:r w:rsidR="003C655C" w:rsidRPr="00487B5A">
        <w:rPr>
          <w:szCs w:val="28"/>
        </w:rPr>
        <w:t xml:space="preserve"> realizowanej przez MOSIR</w:t>
      </w:r>
      <w:r w:rsidRPr="00487B5A">
        <w:rPr>
          <w:szCs w:val="28"/>
        </w:rPr>
        <w:t>, a polegają one jedynie na fakturowaniu wszystkich usług świadczonych na rzecz</w:t>
      </w:r>
      <w:r w:rsidR="003C655C" w:rsidRPr="00487B5A">
        <w:rPr>
          <w:szCs w:val="28"/>
        </w:rPr>
        <w:t xml:space="preserve"> wszystkich</w:t>
      </w:r>
      <w:r w:rsidRPr="00487B5A">
        <w:rPr>
          <w:szCs w:val="28"/>
        </w:rPr>
        <w:t xml:space="preserve"> usłu</w:t>
      </w:r>
      <w:r w:rsidR="003C655C" w:rsidRPr="00487B5A">
        <w:rPr>
          <w:szCs w:val="28"/>
        </w:rPr>
        <w:t xml:space="preserve">gobiorców. </w:t>
      </w:r>
      <w:r w:rsidR="003C655C" w:rsidRPr="00487B5A">
        <w:rPr>
          <w:szCs w:val="28"/>
          <w:u w:val="single"/>
        </w:rPr>
        <w:t>Refinansowanie na podstawie  faktur</w:t>
      </w:r>
      <w:r w:rsidR="003C655C" w:rsidRPr="00487B5A">
        <w:rPr>
          <w:szCs w:val="28"/>
        </w:rPr>
        <w:t xml:space="preserve">  organizacjom sportowym, szkolnym i innym</w:t>
      </w:r>
      <w:r w:rsidRPr="00487B5A">
        <w:rPr>
          <w:szCs w:val="28"/>
        </w:rPr>
        <w:t xml:space="preserve"> może być realizowana przez Gminę Miasto Sanok, według różnych rozwiązań ustalonych pomiędzy zainteresowanymi stronami. Dla finansów miasta i organizacji sportowych nie bę</w:t>
      </w:r>
      <w:r w:rsidR="003C655C" w:rsidRPr="00487B5A">
        <w:rPr>
          <w:szCs w:val="28"/>
        </w:rPr>
        <w:t>dzie to miało żadnego znaczenia ale będzie przejrzyste.</w:t>
      </w:r>
      <w:r w:rsidRPr="00487B5A">
        <w:rPr>
          <w:szCs w:val="28"/>
        </w:rPr>
        <w:t xml:space="preserve"> Zalecane </w:t>
      </w:r>
      <w:r w:rsidRPr="00487B5A">
        <w:rPr>
          <w:szCs w:val="28"/>
          <w:u w:val="single"/>
        </w:rPr>
        <w:t>rozwiązania od dawna są stosowane we wszystkich większych jednostkach</w:t>
      </w:r>
      <w:r w:rsidRPr="00487B5A">
        <w:rPr>
          <w:szCs w:val="28"/>
        </w:rPr>
        <w:t xml:space="preserve"> samorządowych (takich jak MOSIR) w Polsce. </w:t>
      </w:r>
    </w:p>
    <w:p w:rsidR="00B65746" w:rsidRPr="00487B5A" w:rsidRDefault="00B65746" w:rsidP="00B65746">
      <w:pPr>
        <w:ind w:firstLine="360"/>
        <w:jc w:val="both"/>
        <w:rPr>
          <w:szCs w:val="28"/>
        </w:rPr>
      </w:pPr>
      <w:r w:rsidRPr="00487B5A">
        <w:rPr>
          <w:szCs w:val="28"/>
        </w:rPr>
        <w:t xml:space="preserve">Zgodnie ze statutem, MOSIR jest jednostką budżetową Gminy Miasta Sanoka, która osiągane dochody odprowadza na rachunek dochodów gminy. </w:t>
      </w:r>
    </w:p>
    <w:p w:rsidR="00B65746" w:rsidRPr="00487B5A" w:rsidRDefault="00B65746" w:rsidP="00B65746">
      <w:pPr>
        <w:ind w:firstLine="360"/>
        <w:jc w:val="both"/>
        <w:rPr>
          <w:szCs w:val="28"/>
        </w:rPr>
      </w:pPr>
      <w:r w:rsidRPr="00487B5A">
        <w:rPr>
          <w:szCs w:val="28"/>
        </w:rPr>
        <w:t xml:space="preserve"> Z danych zawartych w rocznych sprawozdaniach finansowych wynika, że przychody wynosiły, w tys. złotych:</w:t>
      </w:r>
    </w:p>
    <w:tbl>
      <w:tblPr>
        <w:tblStyle w:val="Tabela-Siatka"/>
        <w:tblW w:w="0" w:type="auto"/>
        <w:tblInd w:w="360" w:type="dxa"/>
        <w:tblLook w:val="04A0" w:firstRow="1" w:lastRow="0" w:firstColumn="1" w:lastColumn="0" w:noHBand="0" w:noVBand="1"/>
      </w:tblPr>
      <w:tblGrid>
        <w:gridCol w:w="2235"/>
        <w:gridCol w:w="2232"/>
        <w:gridCol w:w="2232"/>
        <w:gridCol w:w="2229"/>
      </w:tblGrid>
      <w:tr w:rsidR="00B65746" w:rsidRPr="00487B5A" w:rsidTr="00B65746">
        <w:tc>
          <w:tcPr>
            <w:tcW w:w="2303" w:type="dxa"/>
            <w:tcBorders>
              <w:top w:val="single" w:sz="4" w:space="0" w:color="auto"/>
              <w:left w:val="single" w:sz="4" w:space="0" w:color="auto"/>
              <w:bottom w:val="single" w:sz="4" w:space="0" w:color="auto"/>
              <w:right w:val="single" w:sz="4" w:space="0" w:color="auto"/>
            </w:tcBorders>
            <w:hideMark/>
          </w:tcPr>
          <w:p w:rsidR="00B65746" w:rsidRPr="00487B5A" w:rsidRDefault="00B65746">
            <w:pPr>
              <w:jc w:val="center"/>
              <w:rPr>
                <w:b/>
                <w:szCs w:val="28"/>
              </w:rPr>
            </w:pPr>
            <w:r w:rsidRPr="00487B5A">
              <w:rPr>
                <w:b/>
                <w:szCs w:val="28"/>
              </w:rPr>
              <w:t>2011r.</w:t>
            </w:r>
          </w:p>
        </w:tc>
        <w:tc>
          <w:tcPr>
            <w:tcW w:w="2303" w:type="dxa"/>
            <w:tcBorders>
              <w:top w:val="single" w:sz="4" w:space="0" w:color="auto"/>
              <w:left w:val="single" w:sz="4" w:space="0" w:color="auto"/>
              <w:bottom w:val="single" w:sz="4" w:space="0" w:color="auto"/>
              <w:right w:val="single" w:sz="4" w:space="0" w:color="auto"/>
            </w:tcBorders>
            <w:hideMark/>
          </w:tcPr>
          <w:p w:rsidR="00B65746" w:rsidRPr="00487B5A" w:rsidRDefault="00B65746">
            <w:pPr>
              <w:jc w:val="center"/>
              <w:rPr>
                <w:b/>
                <w:szCs w:val="28"/>
              </w:rPr>
            </w:pPr>
            <w:r w:rsidRPr="00487B5A">
              <w:rPr>
                <w:b/>
                <w:szCs w:val="28"/>
              </w:rPr>
              <w:t>2012</w:t>
            </w:r>
          </w:p>
        </w:tc>
        <w:tc>
          <w:tcPr>
            <w:tcW w:w="2303" w:type="dxa"/>
            <w:tcBorders>
              <w:top w:val="single" w:sz="4" w:space="0" w:color="auto"/>
              <w:left w:val="single" w:sz="4" w:space="0" w:color="auto"/>
              <w:bottom w:val="single" w:sz="4" w:space="0" w:color="auto"/>
              <w:right w:val="single" w:sz="4" w:space="0" w:color="auto"/>
            </w:tcBorders>
            <w:hideMark/>
          </w:tcPr>
          <w:p w:rsidR="00B65746" w:rsidRPr="00487B5A" w:rsidRDefault="00B65746">
            <w:pPr>
              <w:jc w:val="center"/>
              <w:rPr>
                <w:b/>
                <w:szCs w:val="28"/>
              </w:rPr>
            </w:pPr>
            <w:r w:rsidRPr="00487B5A">
              <w:rPr>
                <w:b/>
                <w:szCs w:val="28"/>
              </w:rPr>
              <w:t>2013</w:t>
            </w:r>
          </w:p>
        </w:tc>
        <w:tc>
          <w:tcPr>
            <w:tcW w:w="2303" w:type="dxa"/>
            <w:tcBorders>
              <w:top w:val="single" w:sz="4" w:space="0" w:color="auto"/>
              <w:left w:val="single" w:sz="4" w:space="0" w:color="auto"/>
              <w:bottom w:val="single" w:sz="4" w:space="0" w:color="auto"/>
              <w:right w:val="single" w:sz="4" w:space="0" w:color="auto"/>
            </w:tcBorders>
            <w:hideMark/>
          </w:tcPr>
          <w:p w:rsidR="00B65746" w:rsidRPr="00487B5A" w:rsidRDefault="00B65746">
            <w:pPr>
              <w:jc w:val="center"/>
              <w:rPr>
                <w:b/>
                <w:szCs w:val="28"/>
              </w:rPr>
            </w:pPr>
            <w:r w:rsidRPr="00487B5A">
              <w:rPr>
                <w:b/>
                <w:szCs w:val="28"/>
              </w:rPr>
              <w:t>2014</w:t>
            </w:r>
          </w:p>
        </w:tc>
      </w:tr>
      <w:tr w:rsidR="00B65746" w:rsidRPr="00487B5A" w:rsidTr="00B65746">
        <w:tc>
          <w:tcPr>
            <w:tcW w:w="2303" w:type="dxa"/>
            <w:tcBorders>
              <w:top w:val="single" w:sz="4" w:space="0" w:color="auto"/>
              <w:left w:val="single" w:sz="4" w:space="0" w:color="auto"/>
              <w:bottom w:val="single" w:sz="4" w:space="0" w:color="auto"/>
              <w:right w:val="single" w:sz="4" w:space="0" w:color="auto"/>
            </w:tcBorders>
            <w:hideMark/>
          </w:tcPr>
          <w:p w:rsidR="00B65746" w:rsidRPr="00487B5A" w:rsidRDefault="00B65746">
            <w:pPr>
              <w:jc w:val="center"/>
              <w:rPr>
                <w:szCs w:val="28"/>
              </w:rPr>
            </w:pPr>
            <w:r w:rsidRPr="00487B5A">
              <w:rPr>
                <w:szCs w:val="28"/>
              </w:rPr>
              <w:t>1.144</w:t>
            </w:r>
          </w:p>
        </w:tc>
        <w:tc>
          <w:tcPr>
            <w:tcW w:w="2303" w:type="dxa"/>
            <w:tcBorders>
              <w:top w:val="single" w:sz="4" w:space="0" w:color="auto"/>
              <w:left w:val="single" w:sz="4" w:space="0" w:color="auto"/>
              <w:bottom w:val="single" w:sz="4" w:space="0" w:color="auto"/>
              <w:right w:val="single" w:sz="4" w:space="0" w:color="auto"/>
            </w:tcBorders>
            <w:hideMark/>
          </w:tcPr>
          <w:p w:rsidR="00B65746" w:rsidRPr="00487B5A" w:rsidRDefault="00B65746">
            <w:pPr>
              <w:jc w:val="center"/>
              <w:rPr>
                <w:szCs w:val="28"/>
              </w:rPr>
            </w:pPr>
            <w:r w:rsidRPr="00487B5A">
              <w:rPr>
                <w:szCs w:val="28"/>
              </w:rPr>
              <w:t>1.125</w:t>
            </w:r>
          </w:p>
        </w:tc>
        <w:tc>
          <w:tcPr>
            <w:tcW w:w="2303" w:type="dxa"/>
            <w:tcBorders>
              <w:top w:val="single" w:sz="4" w:space="0" w:color="auto"/>
              <w:left w:val="single" w:sz="4" w:space="0" w:color="auto"/>
              <w:bottom w:val="single" w:sz="4" w:space="0" w:color="auto"/>
              <w:right w:val="single" w:sz="4" w:space="0" w:color="auto"/>
            </w:tcBorders>
            <w:hideMark/>
          </w:tcPr>
          <w:p w:rsidR="00B65746" w:rsidRPr="00487B5A" w:rsidRDefault="00B65746">
            <w:pPr>
              <w:jc w:val="center"/>
              <w:rPr>
                <w:szCs w:val="28"/>
              </w:rPr>
            </w:pPr>
            <w:r w:rsidRPr="00487B5A">
              <w:rPr>
                <w:szCs w:val="28"/>
              </w:rPr>
              <w:t>1.048</w:t>
            </w:r>
          </w:p>
        </w:tc>
        <w:tc>
          <w:tcPr>
            <w:tcW w:w="2303" w:type="dxa"/>
            <w:tcBorders>
              <w:top w:val="single" w:sz="4" w:space="0" w:color="auto"/>
              <w:left w:val="single" w:sz="4" w:space="0" w:color="auto"/>
              <w:bottom w:val="single" w:sz="4" w:space="0" w:color="auto"/>
              <w:right w:val="single" w:sz="4" w:space="0" w:color="auto"/>
            </w:tcBorders>
            <w:hideMark/>
          </w:tcPr>
          <w:p w:rsidR="00B65746" w:rsidRPr="00487B5A" w:rsidRDefault="00B65746">
            <w:pPr>
              <w:jc w:val="center"/>
              <w:rPr>
                <w:szCs w:val="28"/>
              </w:rPr>
            </w:pPr>
            <w:r w:rsidRPr="00487B5A">
              <w:rPr>
                <w:szCs w:val="28"/>
              </w:rPr>
              <w:t>938</w:t>
            </w:r>
          </w:p>
        </w:tc>
      </w:tr>
    </w:tbl>
    <w:p w:rsidR="00B65746" w:rsidRPr="00487B5A" w:rsidRDefault="00B65746" w:rsidP="00B65746">
      <w:pPr>
        <w:ind w:left="360"/>
        <w:rPr>
          <w:szCs w:val="28"/>
        </w:rPr>
      </w:pPr>
    </w:p>
    <w:p w:rsidR="00B06646" w:rsidRPr="00487B5A" w:rsidRDefault="00B65746" w:rsidP="00B65746">
      <w:pPr>
        <w:ind w:firstLine="360"/>
        <w:jc w:val="both"/>
        <w:rPr>
          <w:szCs w:val="28"/>
        </w:rPr>
      </w:pPr>
      <w:r w:rsidRPr="00487B5A">
        <w:rPr>
          <w:szCs w:val="28"/>
        </w:rPr>
        <w:t xml:space="preserve">W okresie wskazanych czterech lat wystąpiła stała tendencja zmniejszania się przychodów. W 2014 roku wypracowano przychody o 110 tys. złotych niższe niż w roku poprzednim. </w:t>
      </w:r>
      <w:r w:rsidR="00B06646" w:rsidRPr="00487B5A">
        <w:rPr>
          <w:szCs w:val="28"/>
        </w:rPr>
        <w:t xml:space="preserve">Jest to zjawisko niekorzystne i niepokojące! </w:t>
      </w:r>
    </w:p>
    <w:p w:rsidR="00B65746" w:rsidRPr="00487B5A" w:rsidRDefault="00B06646" w:rsidP="00B65746">
      <w:pPr>
        <w:ind w:firstLine="360"/>
        <w:jc w:val="both"/>
        <w:rPr>
          <w:szCs w:val="28"/>
        </w:rPr>
      </w:pPr>
      <w:r w:rsidRPr="00487B5A">
        <w:rPr>
          <w:szCs w:val="28"/>
        </w:rPr>
        <w:t xml:space="preserve"> </w:t>
      </w:r>
      <w:r w:rsidR="00B65746" w:rsidRPr="00487B5A">
        <w:rPr>
          <w:szCs w:val="28"/>
        </w:rPr>
        <w:t>Realizacja przychodów według działalności była następująca:</w:t>
      </w:r>
    </w:p>
    <w:p w:rsidR="00B65746" w:rsidRPr="00487B5A" w:rsidRDefault="00B65746" w:rsidP="00B65746">
      <w:pPr>
        <w:pStyle w:val="Akapitzlist"/>
        <w:numPr>
          <w:ilvl w:val="0"/>
          <w:numId w:val="8"/>
        </w:numPr>
        <w:jc w:val="both"/>
        <w:rPr>
          <w:szCs w:val="28"/>
        </w:rPr>
      </w:pPr>
      <w:r w:rsidRPr="00487B5A">
        <w:rPr>
          <w:szCs w:val="28"/>
        </w:rPr>
        <w:t>dochody z basenu</w:t>
      </w:r>
      <w:r w:rsidRPr="00487B5A">
        <w:rPr>
          <w:szCs w:val="28"/>
        </w:rPr>
        <w:tab/>
      </w:r>
      <w:r w:rsidRPr="00487B5A">
        <w:rPr>
          <w:szCs w:val="28"/>
        </w:rPr>
        <w:tab/>
      </w:r>
      <w:r w:rsidRPr="00487B5A">
        <w:rPr>
          <w:szCs w:val="28"/>
        </w:rPr>
        <w:tab/>
      </w:r>
      <w:r w:rsidRPr="00487B5A">
        <w:rPr>
          <w:szCs w:val="28"/>
        </w:rPr>
        <w:tab/>
        <w:t>-</w:t>
      </w:r>
      <w:r w:rsidRPr="00487B5A">
        <w:rPr>
          <w:szCs w:val="28"/>
        </w:rPr>
        <w:tab/>
        <w:t>215 tys. zł</w:t>
      </w:r>
    </w:p>
    <w:p w:rsidR="00B65746" w:rsidRPr="00487B5A" w:rsidRDefault="00B65746" w:rsidP="00B65746">
      <w:pPr>
        <w:pStyle w:val="Akapitzlist"/>
        <w:numPr>
          <w:ilvl w:val="0"/>
          <w:numId w:val="8"/>
        </w:numPr>
        <w:jc w:val="both"/>
        <w:rPr>
          <w:szCs w:val="28"/>
        </w:rPr>
      </w:pPr>
      <w:r w:rsidRPr="00487B5A">
        <w:rPr>
          <w:szCs w:val="28"/>
        </w:rPr>
        <w:t>dochody z hotelu</w:t>
      </w:r>
      <w:r w:rsidRPr="00487B5A">
        <w:rPr>
          <w:szCs w:val="28"/>
        </w:rPr>
        <w:tab/>
      </w:r>
      <w:r w:rsidRPr="00487B5A">
        <w:rPr>
          <w:szCs w:val="28"/>
        </w:rPr>
        <w:tab/>
      </w:r>
      <w:r w:rsidRPr="00487B5A">
        <w:rPr>
          <w:szCs w:val="28"/>
        </w:rPr>
        <w:tab/>
      </w:r>
      <w:r w:rsidRPr="00487B5A">
        <w:rPr>
          <w:szCs w:val="28"/>
        </w:rPr>
        <w:tab/>
        <w:t>-</w:t>
      </w:r>
      <w:r w:rsidRPr="00487B5A">
        <w:rPr>
          <w:szCs w:val="28"/>
        </w:rPr>
        <w:tab/>
        <w:t xml:space="preserve">350 </w:t>
      </w:r>
      <w:r w:rsidRPr="00487B5A">
        <w:rPr>
          <w:szCs w:val="28"/>
        </w:rPr>
        <w:tab/>
        <w:t>‘’</w:t>
      </w:r>
    </w:p>
    <w:p w:rsidR="00B65746" w:rsidRPr="00487B5A" w:rsidRDefault="00B65746" w:rsidP="00B65746">
      <w:pPr>
        <w:pStyle w:val="Akapitzlist"/>
        <w:numPr>
          <w:ilvl w:val="0"/>
          <w:numId w:val="8"/>
        </w:numPr>
        <w:jc w:val="both"/>
        <w:rPr>
          <w:szCs w:val="28"/>
        </w:rPr>
      </w:pPr>
      <w:r w:rsidRPr="00487B5A">
        <w:rPr>
          <w:szCs w:val="28"/>
        </w:rPr>
        <w:t>dochody z hali sportowej</w:t>
      </w:r>
      <w:r w:rsidRPr="00487B5A">
        <w:rPr>
          <w:szCs w:val="28"/>
        </w:rPr>
        <w:tab/>
      </w:r>
      <w:r w:rsidRPr="00487B5A">
        <w:rPr>
          <w:szCs w:val="28"/>
        </w:rPr>
        <w:tab/>
      </w:r>
      <w:r w:rsidRPr="00487B5A">
        <w:rPr>
          <w:szCs w:val="28"/>
        </w:rPr>
        <w:tab/>
        <w:t>-</w:t>
      </w:r>
      <w:r w:rsidRPr="00487B5A">
        <w:rPr>
          <w:szCs w:val="28"/>
        </w:rPr>
        <w:tab/>
        <w:t>116</w:t>
      </w:r>
      <w:r w:rsidRPr="00487B5A">
        <w:rPr>
          <w:szCs w:val="28"/>
        </w:rPr>
        <w:tab/>
        <w:t xml:space="preserve">‘’ </w:t>
      </w:r>
    </w:p>
    <w:p w:rsidR="00B65746" w:rsidRPr="00487B5A" w:rsidRDefault="00B65746" w:rsidP="00B65746">
      <w:pPr>
        <w:pStyle w:val="Akapitzlist"/>
        <w:numPr>
          <w:ilvl w:val="0"/>
          <w:numId w:val="8"/>
        </w:numPr>
        <w:jc w:val="both"/>
        <w:rPr>
          <w:szCs w:val="28"/>
        </w:rPr>
      </w:pPr>
      <w:r w:rsidRPr="00487B5A">
        <w:rPr>
          <w:szCs w:val="28"/>
        </w:rPr>
        <w:t>wynajem chatki</w:t>
      </w:r>
      <w:r w:rsidRPr="00487B5A">
        <w:rPr>
          <w:szCs w:val="28"/>
        </w:rPr>
        <w:tab/>
      </w:r>
      <w:r w:rsidRPr="00487B5A">
        <w:rPr>
          <w:szCs w:val="28"/>
        </w:rPr>
        <w:tab/>
      </w:r>
      <w:r w:rsidRPr="00487B5A">
        <w:rPr>
          <w:szCs w:val="28"/>
        </w:rPr>
        <w:tab/>
      </w:r>
      <w:r w:rsidRPr="00487B5A">
        <w:rPr>
          <w:szCs w:val="28"/>
        </w:rPr>
        <w:tab/>
        <w:t>-           0,5</w:t>
      </w:r>
      <w:r w:rsidRPr="00487B5A">
        <w:rPr>
          <w:szCs w:val="28"/>
        </w:rPr>
        <w:tab/>
        <w:t>‘’</w:t>
      </w:r>
    </w:p>
    <w:p w:rsidR="00B65746" w:rsidRPr="00487B5A" w:rsidRDefault="00B65746" w:rsidP="00B65746">
      <w:pPr>
        <w:pStyle w:val="Akapitzlist"/>
        <w:numPr>
          <w:ilvl w:val="0"/>
          <w:numId w:val="8"/>
        </w:numPr>
        <w:jc w:val="both"/>
        <w:rPr>
          <w:szCs w:val="28"/>
        </w:rPr>
      </w:pPr>
      <w:r w:rsidRPr="00487B5A">
        <w:rPr>
          <w:szCs w:val="28"/>
        </w:rPr>
        <w:t>dochody z kortów tenisowych</w:t>
      </w:r>
      <w:r w:rsidRPr="00487B5A">
        <w:rPr>
          <w:szCs w:val="28"/>
        </w:rPr>
        <w:tab/>
      </w:r>
      <w:r w:rsidRPr="00487B5A">
        <w:rPr>
          <w:szCs w:val="28"/>
        </w:rPr>
        <w:tab/>
        <w:t>-</w:t>
      </w:r>
      <w:r w:rsidRPr="00487B5A">
        <w:rPr>
          <w:szCs w:val="28"/>
        </w:rPr>
        <w:tab/>
        <w:t xml:space="preserve">  28 </w:t>
      </w:r>
      <w:r w:rsidRPr="00487B5A">
        <w:rPr>
          <w:szCs w:val="28"/>
        </w:rPr>
        <w:tab/>
        <w:t>‘’</w:t>
      </w:r>
    </w:p>
    <w:p w:rsidR="00B65746" w:rsidRPr="00487B5A" w:rsidRDefault="00B65746" w:rsidP="00B65746">
      <w:pPr>
        <w:pStyle w:val="Akapitzlist"/>
        <w:numPr>
          <w:ilvl w:val="0"/>
          <w:numId w:val="8"/>
        </w:numPr>
        <w:jc w:val="both"/>
        <w:rPr>
          <w:szCs w:val="28"/>
        </w:rPr>
      </w:pPr>
      <w:r w:rsidRPr="00487B5A">
        <w:rPr>
          <w:szCs w:val="28"/>
        </w:rPr>
        <w:t>dochody z sauny</w:t>
      </w:r>
      <w:r w:rsidRPr="00487B5A">
        <w:rPr>
          <w:szCs w:val="28"/>
        </w:rPr>
        <w:tab/>
      </w:r>
      <w:r w:rsidRPr="00487B5A">
        <w:rPr>
          <w:szCs w:val="28"/>
        </w:rPr>
        <w:tab/>
      </w:r>
      <w:r w:rsidRPr="00487B5A">
        <w:rPr>
          <w:szCs w:val="28"/>
        </w:rPr>
        <w:tab/>
      </w:r>
      <w:r w:rsidRPr="00487B5A">
        <w:rPr>
          <w:szCs w:val="28"/>
        </w:rPr>
        <w:tab/>
        <w:t>-</w:t>
      </w:r>
      <w:r w:rsidRPr="00487B5A">
        <w:rPr>
          <w:szCs w:val="28"/>
        </w:rPr>
        <w:tab/>
        <w:t xml:space="preserve">    1 </w:t>
      </w:r>
      <w:r w:rsidRPr="00487B5A">
        <w:rPr>
          <w:szCs w:val="28"/>
        </w:rPr>
        <w:tab/>
        <w:t>‘’</w:t>
      </w:r>
    </w:p>
    <w:p w:rsidR="00B65746" w:rsidRPr="00487B5A" w:rsidRDefault="00B65746" w:rsidP="00B65746">
      <w:pPr>
        <w:pStyle w:val="Akapitzlist"/>
        <w:numPr>
          <w:ilvl w:val="0"/>
          <w:numId w:val="8"/>
        </w:numPr>
        <w:jc w:val="both"/>
        <w:rPr>
          <w:szCs w:val="28"/>
        </w:rPr>
      </w:pPr>
      <w:r w:rsidRPr="00487B5A">
        <w:rPr>
          <w:szCs w:val="28"/>
        </w:rPr>
        <w:t>dochody z siłowni</w:t>
      </w:r>
      <w:r w:rsidRPr="00487B5A">
        <w:rPr>
          <w:szCs w:val="28"/>
        </w:rPr>
        <w:tab/>
      </w:r>
      <w:r w:rsidRPr="00487B5A">
        <w:rPr>
          <w:szCs w:val="28"/>
        </w:rPr>
        <w:tab/>
      </w:r>
      <w:r w:rsidRPr="00487B5A">
        <w:rPr>
          <w:szCs w:val="28"/>
        </w:rPr>
        <w:tab/>
      </w:r>
      <w:r w:rsidRPr="00487B5A">
        <w:rPr>
          <w:szCs w:val="28"/>
        </w:rPr>
        <w:tab/>
        <w:t>-</w:t>
      </w:r>
      <w:r w:rsidRPr="00487B5A">
        <w:rPr>
          <w:szCs w:val="28"/>
        </w:rPr>
        <w:tab/>
        <w:t xml:space="preserve">    1 </w:t>
      </w:r>
      <w:r w:rsidRPr="00487B5A">
        <w:rPr>
          <w:szCs w:val="28"/>
        </w:rPr>
        <w:tab/>
        <w:t>‘’</w:t>
      </w:r>
    </w:p>
    <w:p w:rsidR="00B65746" w:rsidRPr="00487B5A" w:rsidRDefault="00B65746" w:rsidP="00B65746">
      <w:pPr>
        <w:pStyle w:val="Akapitzlist"/>
        <w:numPr>
          <w:ilvl w:val="0"/>
          <w:numId w:val="8"/>
        </w:numPr>
        <w:jc w:val="both"/>
        <w:rPr>
          <w:szCs w:val="28"/>
        </w:rPr>
      </w:pPr>
      <w:r w:rsidRPr="00487B5A">
        <w:rPr>
          <w:szCs w:val="28"/>
        </w:rPr>
        <w:t>dochody ze stadionu</w:t>
      </w:r>
      <w:r w:rsidRPr="00487B5A">
        <w:rPr>
          <w:szCs w:val="28"/>
        </w:rPr>
        <w:tab/>
      </w:r>
      <w:r w:rsidRPr="00487B5A">
        <w:rPr>
          <w:szCs w:val="28"/>
        </w:rPr>
        <w:tab/>
      </w:r>
      <w:r w:rsidRPr="00487B5A">
        <w:rPr>
          <w:szCs w:val="28"/>
        </w:rPr>
        <w:tab/>
      </w:r>
      <w:r w:rsidRPr="00487B5A">
        <w:rPr>
          <w:szCs w:val="28"/>
        </w:rPr>
        <w:tab/>
        <w:t>-</w:t>
      </w:r>
      <w:r w:rsidRPr="00487B5A">
        <w:rPr>
          <w:szCs w:val="28"/>
        </w:rPr>
        <w:tab/>
        <w:t xml:space="preserve">  10</w:t>
      </w:r>
      <w:r w:rsidRPr="00487B5A">
        <w:rPr>
          <w:szCs w:val="28"/>
        </w:rPr>
        <w:tab/>
        <w:t xml:space="preserve">‘’ </w:t>
      </w:r>
    </w:p>
    <w:p w:rsidR="00B65746" w:rsidRPr="00487B5A" w:rsidRDefault="00B65746" w:rsidP="00B65746">
      <w:pPr>
        <w:pStyle w:val="Akapitzlist"/>
        <w:numPr>
          <w:ilvl w:val="0"/>
          <w:numId w:val="8"/>
        </w:numPr>
        <w:jc w:val="both"/>
        <w:rPr>
          <w:szCs w:val="28"/>
        </w:rPr>
      </w:pPr>
      <w:r w:rsidRPr="00487B5A">
        <w:rPr>
          <w:szCs w:val="28"/>
        </w:rPr>
        <w:t>dochody z ARENY</w:t>
      </w:r>
      <w:r w:rsidRPr="00487B5A">
        <w:rPr>
          <w:szCs w:val="28"/>
        </w:rPr>
        <w:tab/>
      </w:r>
      <w:r w:rsidRPr="00487B5A">
        <w:rPr>
          <w:szCs w:val="28"/>
        </w:rPr>
        <w:tab/>
      </w:r>
      <w:r w:rsidRPr="00487B5A">
        <w:rPr>
          <w:szCs w:val="28"/>
        </w:rPr>
        <w:tab/>
      </w:r>
      <w:r w:rsidRPr="00487B5A">
        <w:rPr>
          <w:szCs w:val="28"/>
        </w:rPr>
        <w:tab/>
        <w:t>-</w:t>
      </w:r>
      <w:r w:rsidRPr="00487B5A">
        <w:rPr>
          <w:szCs w:val="28"/>
        </w:rPr>
        <w:tab/>
        <w:t xml:space="preserve">  93</w:t>
      </w:r>
      <w:r w:rsidRPr="00487B5A">
        <w:rPr>
          <w:szCs w:val="28"/>
        </w:rPr>
        <w:tab/>
        <w:t xml:space="preserve">‘’ </w:t>
      </w:r>
    </w:p>
    <w:p w:rsidR="00B65746" w:rsidRPr="00487B5A" w:rsidRDefault="00B65746" w:rsidP="00B65746">
      <w:pPr>
        <w:pStyle w:val="Akapitzlist"/>
        <w:numPr>
          <w:ilvl w:val="0"/>
          <w:numId w:val="8"/>
        </w:numPr>
        <w:jc w:val="both"/>
        <w:rPr>
          <w:szCs w:val="28"/>
        </w:rPr>
      </w:pPr>
      <w:r w:rsidRPr="00487B5A">
        <w:rPr>
          <w:szCs w:val="28"/>
        </w:rPr>
        <w:t>dochody z ślizgawki</w:t>
      </w:r>
      <w:r w:rsidRPr="00487B5A">
        <w:rPr>
          <w:szCs w:val="28"/>
        </w:rPr>
        <w:tab/>
      </w:r>
      <w:r w:rsidRPr="00487B5A">
        <w:rPr>
          <w:szCs w:val="28"/>
        </w:rPr>
        <w:tab/>
      </w:r>
      <w:r w:rsidRPr="00487B5A">
        <w:rPr>
          <w:szCs w:val="28"/>
        </w:rPr>
        <w:tab/>
        <w:t>-</w:t>
      </w:r>
      <w:r w:rsidRPr="00487B5A">
        <w:rPr>
          <w:szCs w:val="28"/>
        </w:rPr>
        <w:tab/>
        <w:t xml:space="preserve">  55</w:t>
      </w:r>
      <w:r w:rsidRPr="00487B5A">
        <w:rPr>
          <w:szCs w:val="28"/>
        </w:rPr>
        <w:tab/>
        <w:t>‘’</w:t>
      </w:r>
    </w:p>
    <w:p w:rsidR="00B65746" w:rsidRPr="00487B5A" w:rsidRDefault="00B65746" w:rsidP="00B65746">
      <w:pPr>
        <w:pStyle w:val="Akapitzlist"/>
        <w:numPr>
          <w:ilvl w:val="0"/>
          <w:numId w:val="8"/>
        </w:numPr>
        <w:jc w:val="both"/>
        <w:rPr>
          <w:szCs w:val="28"/>
        </w:rPr>
      </w:pPr>
      <w:r w:rsidRPr="00487B5A">
        <w:rPr>
          <w:szCs w:val="28"/>
        </w:rPr>
        <w:t>dochody z toru</w:t>
      </w:r>
      <w:r w:rsidRPr="00487B5A">
        <w:rPr>
          <w:szCs w:val="28"/>
        </w:rPr>
        <w:tab/>
      </w:r>
      <w:r w:rsidRPr="00487B5A">
        <w:rPr>
          <w:szCs w:val="28"/>
        </w:rPr>
        <w:tab/>
      </w:r>
      <w:r w:rsidRPr="00487B5A">
        <w:rPr>
          <w:szCs w:val="28"/>
        </w:rPr>
        <w:tab/>
      </w:r>
      <w:r w:rsidRPr="00487B5A">
        <w:rPr>
          <w:szCs w:val="28"/>
        </w:rPr>
        <w:tab/>
        <w:t>-</w:t>
      </w:r>
      <w:r w:rsidRPr="00487B5A">
        <w:rPr>
          <w:szCs w:val="28"/>
        </w:rPr>
        <w:tab/>
        <w:t xml:space="preserve">  17</w:t>
      </w:r>
      <w:r w:rsidRPr="00487B5A">
        <w:rPr>
          <w:szCs w:val="28"/>
        </w:rPr>
        <w:tab/>
        <w:t>‘’</w:t>
      </w:r>
    </w:p>
    <w:p w:rsidR="00B65746" w:rsidRPr="00487B5A" w:rsidRDefault="00B65746" w:rsidP="00B65746">
      <w:pPr>
        <w:pStyle w:val="Akapitzlist"/>
        <w:numPr>
          <w:ilvl w:val="0"/>
          <w:numId w:val="8"/>
        </w:numPr>
        <w:jc w:val="both"/>
        <w:rPr>
          <w:szCs w:val="28"/>
        </w:rPr>
      </w:pPr>
      <w:r w:rsidRPr="00487B5A">
        <w:rPr>
          <w:szCs w:val="28"/>
        </w:rPr>
        <w:t>dochody z wypożyczalni</w:t>
      </w:r>
      <w:r w:rsidRPr="00487B5A">
        <w:rPr>
          <w:szCs w:val="28"/>
        </w:rPr>
        <w:tab/>
        <w:t>w hali</w:t>
      </w:r>
      <w:r w:rsidRPr="00487B5A">
        <w:rPr>
          <w:szCs w:val="28"/>
        </w:rPr>
        <w:tab/>
      </w:r>
      <w:r w:rsidRPr="00487B5A">
        <w:rPr>
          <w:szCs w:val="28"/>
        </w:rPr>
        <w:tab/>
        <w:t>-</w:t>
      </w:r>
      <w:r w:rsidRPr="00487B5A">
        <w:rPr>
          <w:szCs w:val="28"/>
        </w:rPr>
        <w:tab/>
        <w:t xml:space="preserve">  40</w:t>
      </w:r>
      <w:r w:rsidRPr="00487B5A">
        <w:rPr>
          <w:szCs w:val="28"/>
        </w:rPr>
        <w:tab/>
        <w:t xml:space="preserve">‘’ </w:t>
      </w:r>
    </w:p>
    <w:p w:rsidR="00B65746" w:rsidRPr="00487B5A" w:rsidRDefault="00B65746" w:rsidP="00B65746">
      <w:pPr>
        <w:pStyle w:val="Akapitzlist"/>
        <w:numPr>
          <w:ilvl w:val="0"/>
          <w:numId w:val="8"/>
        </w:numPr>
        <w:jc w:val="both"/>
        <w:rPr>
          <w:szCs w:val="28"/>
        </w:rPr>
      </w:pPr>
      <w:r w:rsidRPr="00487B5A">
        <w:rPr>
          <w:szCs w:val="28"/>
        </w:rPr>
        <w:t>dochody z wypożyczalni na torze</w:t>
      </w:r>
      <w:r w:rsidRPr="00487B5A">
        <w:rPr>
          <w:szCs w:val="28"/>
        </w:rPr>
        <w:tab/>
        <w:t>-</w:t>
      </w:r>
      <w:r w:rsidRPr="00487B5A">
        <w:rPr>
          <w:szCs w:val="28"/>
        </w:rPr>
        <w:tab/>
        <w:t xml:space="preserve">   8</w:t>
      </w:r>
      <w:r w:rsidRPr="00487B5A">
        <w:rPr>
          <w:szCs w:val="28"/>
        </w:rPr>
        <w:tab/>
        <w:t>‘’</w:t>
      </w:r>
    </w:p>
    <w:p w:rsidR="00B65746" w:rsidRPr="00487B5A" w:rsidRDefault="00B65746" w:rsidP="00B65746">
      <w:pPr>
        <w:pStyle w:val="Akapitzlist"/>
        <w:numPr>
          <w:ilvl w:val="0"/>
          <w:numId w:val="8"/>
        </w:numPr>
        <w:jc w:val="both"/>
        <w:rPr>
          <w:szCs w:val="28"/>
        </w:rPr>
      </w:pPr>
      <w:r w:rsidRPr="00487B5A">
        <w:rPr>
          <w:szCs w:val="28"/>
        </w:rPr>
        <w:t>przychody finansowe</w:t>
      </w:r>
      <w:r w:rsidRPr="00487B5A">
        <w:rPr>
          <w:szCs w:val="28"/>
        </w:rPr>
        <w:tab/>
      </w:r>
      <w:r w:rsidRPr="00487B5A">
        <w:rPr>
          <w:szCs w:val="28"/>
        </w:rPr>
        <w:tab/>
      </w:r>
      <w:r w:rsidRPr="00487B5A">
        <w:rPr>
          <w:szCs w:val="28"/>
        </w:rPr>
        <w:tab/>
        <w:t>-</w:t>
      </w:r>
      <w:r w:rsidRPr="00487B5A">
        <w:rPr>
          <w:szCs w:val="28"/>
        </w:rPr>
        <w:tab/>
        <w:t xml:space="preserve">   3</w:t>
      </w:r>
      <w:r w:rsidRPr="00487B5A">
        <w:rPr>
          <w:szCs w:val="28"/>
        </w:rPr>
        <w:tab/>
        <w:t>‘’</w:t>
      </w:r>
    </w:p>
    <w:p w:rsidR="00803D16" w:rsidRPr="00487B5A" w:rsidRDefault="00B65746" w:rsidP="007624CC">
      <w:pPr>
        <w:ind w:firstLine="708"/>
        <w:jc w:val="both"/>
        <w:rPr>
          <w:b/>
          <w:szCs w:val="28"/>
        </w:rPr>
      </w:pPr>
      <w:r w:rsidRPr="00487B5A">
        <w:rPr>
          <w:b/>
          <w:szCs w:val="28"/>
        </w:rPr>
        <w:t>Osiągnięte w 2014 roku pr</w:t>
      </w:r>
      <w:r w:rsidR="00256397" w:rsidRPr="00487B5A">
        <w:rPr>
          <w:b/>
          <w:szCs w:val="28"/>
        </w:rPr>
        <w:t xml:space="preserve">zychody pokrywają </w:t>
      </w:r>
      <w:r w:rsidR="00256397" w:rsidRPr="00487B5A">
        <w:rPr>
          <w:b/>
          <w:szCs w:val="28"/>
          <w:u w:val="single"/>
        </w:rPr>
        <w:t>zaledwie 15</w:t>
      </w:r>
      <w:r w:rsidRPr="00487B5A">
        <w:rPr>
          <w:b/>
          <w:szCs w:val="28"/>
          <w:u w:val="single"/>
        </w:rPr>
        <w:t xml:space="preserve"> %  kosztów,</w:t>
      </w:r>
      <w:r w:rsidRPr="00487B5A">
        <w:rPr>
          <w:b/>
          <w:szCs w:val="28"/>
        </w:rPr>
        <w:t xml:space="preserve"> poniesionych w tym okresie przez MOSIR. Różnica między kosztami a przychodami jest pokrywana przez budżet Gminy Miasta Sanoka. </w:t>
      </w:r>
    </w:p>
    <w:p w:rsidR="00803D16" w:rsidRPr="00487B5A" w:rsidRDefault="00803D16" w:rsidP="007624CC">
      <w:pPr>
        <w:ind w:firstLine="708"/>
        <w:jc w:val="both"/>
        <w:rPr>
          <w:b/>
          <w:color w:val="1F497D" w:themeColor="text2"/>
          <w:szCs w:val="28"/>
        </w:rPr>
      </w:pPr>
      <w:r w:rsidRPr="00487B5A">
        <w:rPr>
          <w:szCs w:val="28"/>
        </w:rPr>
        <w:t xml:space="preserve">Jako główny powód rażącego niskiego poziomu przychodów, poza omówionym już fatalnym systemem </w:t>
      </w:r>
      <w:r w:rsidRPr="00487B5A">
        <w:rPr>
          <w:b/>
          <w:szCs w:val="28"/>
        </w:rPr>
        <w:t xml:space="preserve">bezpłatnego udostępniania obiektów, </w:t>
      </w:r>
      <w:r w:rsidRPr="00487B5A">
        <w:rPr>
          <w:szCs w:val="28"/>
        </w:rPr>
        <w:t xml:space="preserve">jest </w:t>
      </w:r>
      <w:r w:rsidRPr="00487B5A">
        <w:rPr>
          <w:szCs w:val="28"/>
          <w:u w:val="single"/>
        </w:rPr>
        <w:t>brak działalności marketingowej</w:t>
      </w:r>
      <w:r w:rsidRPr="00487B5A">
        <w:rPr>
          <w:szCs w:val="28"/>
        </w:rPr>
        <w:t xml:space="preserve">, </w:t>
      </w:r>
      <w:r w:rsidRPr="00487B5A">
        <w:rPr>
          <w:szCs w:val="28"/>
          <w:u w:val="single"/>
        </w:rPr>
        <w:t>reklamowej a nawet działań w zakresie przekazu podstawowej informacji o świadczonych usługach</w:t>
      </w:r>
      <w:r w:rsidRPr="00487B5A">
        <w:rPr>
          <w:szCs w:val="28"/>
        </w:rPr>
        <w:t xml:space="preserve">. Marketingiem nikt się nie zajmuje </w:t>
      </w:r>
      <w:r w:rsidRPr="00487B5A">
        <w:rPr>
          <w:b/>
          <w:szCs w:val="28"/>
        </w:rPr>
        <w:t>od 2011 roku</w:t>
      </w:r>
      <w:r w:rsidRPr="00487B5A">
        <w:rPr>
          <w:szCs w:val="28"/>
        </w:rPr>
        <w:t>. Na obiektach przy ulicy Królowej Bony jest jedynie informacja</w:t>
      </w:r>
      <w:r w:rsidR="003F6B4C" w:rsidRPr="00487B5A">
        <w:rPr>
          <w:szCs w:val="28"/>
        </w:rPr>
        <w:t>,</w:t>
      </w:r>
      <w:r w:rsidRPr="00487B5A">
        <w:rPr>
          <w:szCs w:val="28"/>
        </w:rPr>
        <w:t xml:space="preserve"> </w:t>
      </w:r>
      <w:r w:rsidRPr="00487B5A">
        <w:rPr>
          <w:szCs w:val="28"/>
        </w:rPr>
        <w:lastRenderedPageBreak/>
        <w:t>na</w:t>
      </w:r>
      <w:r w:rsidR="003F6B4C" w:rsidRPr="00487B5A">
        <w:rPr>
          <w:szCs w:val="28"/>
        </w:rPr>
        <w:t>zwa</w:t>
      </w:r>
      <w:r w:rsidRPr="00487B5A">
        <w:rPr>
          <w:szCs w:val="28"/>
        </w:rPr>
        <w:t xml:space="preserve"> hali</w:t>
      </w:r>
      <w:r w:rsidR="003F6B4C" w:rsidRPr="00487B5A">
        <w:rPr>
          <w:szCs w:val="28"/>
        </w:rPr>
        <w:t xml:space="preserve"> sportowo – widowiskowej:</w:t>
      </w:r>
      <w:r w:rsidRPr="00487B5A">
        <w:rPr>
          <w:szCs w:val="28"/>
        </w:rPr>
        <w:t xml:space="preserve"> ARENA SANOK. </w:t>
      </w:r>
      <w:r w:rsidRPr="00487B5A">
        <w:rPr>
          <w:b/>
          <w:color w:val="1F497D" w:themeColor="text2"/>
          <w:szCs w:val="28"/>
        </w:rPr>
        <w:t>Nic więcej</w:t>
      </w:r>
      <w:r w:rsidR="003F6B4C" w:rsidRPr="00487B5A">
        <w:rPr>
          <w:b/>
          <w:color w:val="1F497D" w:themeColor="text2"/>
          <w:szCs w:val="28"/>
        </w:rPr>
        <w:t xml:space="preserve">, </w:t>
      </w:r>
      <w:r w:rsidRPr="00487B5A">
        <w:rPr>
          <w:b/>
          <w:color w:val="1F497D" w:themeColor="text2"/>
          <w:szCs w:val="28"/>
        </w:rPr>
        <w:t xml:space="preserve"> a pozostałe obiekty całkowicie niewidoczne w czasie przejazdu samochodem.</w:t>
      </w:r>
    </w:p>
    <w:p w:rsidR="008A5373" w:rsidRPr="00487B5A" w:rsidRDefault="008A5373" w:rsidP="008A5373">
      <w:pPr>
        <w:ind w:firstLine="708"/>
        <w:jc w:val="both"/>
        <w:rPr>
          <w:b/>
          <w:color w:val="C00000"/>
          <w:szCs w:val="28"/>
        </w:rPr>
      </w:pPr>
      <w:r w:rsidRPr="00487B5A">
        <w:rPr>
          <w:b/>
          <w:color w:val="4F6228" w:themeColor="accent3" w:themeShade="80"/>
          <w:szCs w:val="28"/>
        </w:rPr>
        <w:t xml:space="preserve">Obiekty i urządzenia znajdujące się w gestii MOSIR są wykorzystywane zgodnie z przeznaczeniem. Dobrym pomysłem było uruchomienie wypożyczalni sprzętu sportowego, ciekawym pomysłem była budowa „kurnych chatek”, na wysokim poziomie wykonano remont części pokoi hotelowych oraz sanitariatów w Domu sportowca. </w:t>
      </w:r>
      <w:r w:rsidR="00B06646" w:rsidRPr="00487B5A">
        <w:rPr>
          <w:b/>
          <w:color w:val="C00000"/>
          <w:szCs w:val="28"/>
        </w:rPr>
        <w:t>Zastrzeżenia</w:t>
      </w:r>
      <w:r w:rsidRPr="00487B5A">
        <w:rPr>
          <w:b/>
          <w:color w:val="C00000"/>
          <w:szCs w:val="28"/>
        </w:rPr>
        <w:t xml:space="preserve"> można mieć do zakresu wykorzystania obiektów, osiąganych przychodów, ponoszonych kosztów</w:t>
      </w:r>
      <w:r w:rsidR="00B06646" w:rsidRPr="00487B5A">
        <w:rPr>
          <w:b/>
          <w:color w:val="C00000"/>
          <w:szCs w:val="28"/>
        </w:rPr>
        <w:t>,</w:t>
      </w:r>
      <w:r w:rsidRPr="00487B5A">
        <w:rPr>
          <w:b/>
          <w:color w:val="C00000"/>
          <w:szCs w:val="28"/>
        </w:rPr>
        <w:t xml:space="preserve"> a w ślad za tym wyników finansowych. </w:t>
      </w:r>
    </w:p>
    <w:p w:rsidR="00B65746" w:rsidRPr="00487B5A" w:rsidRDefault="007624CC" w:rsidP="00B65746">
      <w:pPr>
        <w:jc w:val="both"/>
        <w:rPr>
          <w:szCs w:val="28"/>
        </w:rPr>
      </w:pPr>
      <w:r w:rsidRPr="00487B5A">
        <w:rPr>
          <w:szCs w:val="28"/>
        </w:rPr>
        <w:t>Uwagi co do właściwego wykorzystania obiektów dotyczą</w:t>
      </w:r>
      <w:r w:rsidR="00600E53" w:rsidRPr="00487B5A">
        <w:rPr>
          <w:szCs w:val="28"/>
        </w:rPr>
        <w:t>:</w:t>
      </w:r>
    </w:p>
    <w:p w:rsidR="007624CC" w:rsidRPr="00487B5A" w:rsidRDefault="003F6B4C" w:rsidP="00B65746">
      <w:pPr>
        <w:pStyle w:val="Akapitzlist"/>
        <w:numPr>
          <w:ilvl w:val="0"/>
          <w:numId w:val="9"/>
        </w:numPr>
        <w:jc w:val="both"/>
        <w:rPr>
          <w:b/>
          <w:i/>
          <w:szCs w:val="28"/>
        </w:rPr>
      </w:pPr>
      <w:r w:rsidRPr="00487B5A">
        <w:rPr>
          <w:b/>
          <w:szCs w:val="28"/>
        </w:rPr>
        <w:t>Korty tenisowe</w:t>
      </w:r>
      <w:r w:rsidRPr="00487B5A">
        <w:rPr>
          <w:szCs w:val="28"/>
        </w:rPr>
        <w:t xml:space="preserve"> w kompleksie przy ulicy Królowej Bony w 2012 roku </w:t>
      </w:r>
      <w:r w:rsidRPr="00487B5A">
        <w:rPr>
          <w:b/>
          <w:szCs w:val="28"/>
        </w:rPr>
        <w:t>kosztowały 733 tys. złotych</w:t>
      </w:r>
      <w:r w:rsidRPr="00487B5A">
        <w:rPr>
          <w:szCs w:val="28"/>
        </w:rPr>
        <w:t xml:space="preserve">. Na dwa korty odkryte wydano </w:t>
      </w:r>
      <w:r w:rsidRPr="00487B5A">
        <w:rPr>
          <w:b/>
          <w:szCs w:val="28"/>
        </w:rPr>
        <w:t>347 t</w:t>
      </w:r>
      <w:r w:rsidRPr="00487B5A">
        <w:rPr>
          <w:szCs w:val="28"/>
        </w:rPr>
        <w:t xml:space="preserve">ys. złotych a ich stan techniczny budzi zastrzeżenia: po opadach deszczu przez długi okres utrzymuje się na boisku woda, rozmiękczając nawierzchnie co uniemożliwia korzystanie z nich przez długie okresy. </w:t>
      </w:r>
      <w:r w:rsidRPr="00487B5A">
        <w:rPr>
          <w:szCs w:val="28"/>
          <w:u w:val="single"/>
        </w:rPr>
        <w:t>Prawidłowość zaprojektowania i wykonania tego obiektu wymaga weryfikacji</w:t>
      </w:r>
      <w:r w:rsidRPr="00487B5A">
        <w:rPr>
          <w:szCs w:val="28"/>
        </w:rPr>
        <w:t xml:space="preserve">. </w:t>
      </w:r>
    </w:p>
    <w:p w:rsidR="007624CC" w:rsidRPr="00487B5A" w:rsidRDefault="007624CC" w:rsidP="007624CC">
      <w:pPr>
        <w:pStyle w:val="Akapitzlist"/>
        <w:ind w:left="360"/>
        <w:jc w:val="both"/>
        <w:rPr>
          <w:szCs w:val="28"/>
        </w:rPr>
      </w:pPr>
      <w:r w:rsidRPr="00487B5A">
        <w:rPr>
          <w:b/>
          <w:szCs w:val="28"/>
        </w:rPr>
        <w:t xml:space="preserve">Kort kryty i hala pneumatyczna </w:t>
      </w:r>
      <w:r w:rsidRPr="00487B5A">
        <w:rPr>
          <w:szCs w:val="28"/>
        </w:rPr>
        <w:t xml:space="preserve">(balon nad kortem) zostały wykonane za prawie </w:t>
      </w:r>
      <w:r w:rsidRPr="00487B5A">
        <w:rPr>
          <w:b/>
          <w:szCs w:val="28"/>
        </w:rPr>
        <w:t>400</w:t>
      </w:r>
      <w:r w:rsidRPr="00487B5A">
        <w:rPr>
          <w:szCs w:val="28"/>
        </w:rPr>
        <w:t xml:space="preserve"> tys. złotych. Z grafiku zajęć na kortach wynika, że w ciągu doby </w:t>
      </w:r>
      <w:r w:rsidR="003D78A2" w:rsidRPr="00487B5A">
        <w:rPr>
          <w:szCs w:val="28"/>
        </w:rPr>
        <w:t>obiekt kryty zajęty jest przez 13 godzin a otwarty 6 godzin.</w:t>
      </w:r>
    </w:p>
    <w:p w:rsidR="00B65746" w:rsidRPr="00487B5A" w:rsidRDefault="00B65746" w:rsidP="007624CC">
      <w:pPr>
        <w:pStyle w:val="Akapitzlist"/>
        <w:ind w:left="360"/>
        <w:jc w:val="both"/>
        <w:rPr>
          <w:b/>
          <w:i/>
          <w:szCs w:val="28"/>
        </w:rPr>
      </w:pPr>
      <w:r w:rsidRPr="00487B5A">
        <w:rPr>
          <w:szCs w:val="28"/>
        </w:rPr>
        <w:t xml:space="preserve">Przychody z udostępniania wszystkich </w:t>
      </w:r>
      <w:r w:rsidRPr="00487B5A">
        <w:rPr>
          <w:b/>
          <w:szCs w:val="28"/>
        </w:rPr>
        <w:t>kortów tenisowych</w:t>
      </w:r>
      <w:r w:rsidR="00600E53" w:rsidRPr="00487B5A">
        <w:rPr>
          <w:szCs w:val="28"/>
        </w:rPr>
        <w:t xml:space="preserve"> wynosiły w 2014 roku </w:t>
      </w:r>
      <w:r w:rsidR="003C655C" w:rsidRPr="00487B5A">
        <w:rPr>
          <w:b/>
          <w:color w:val="C00000"/>
          <w:szCs w:val="28"/>
        </w:rPr>
        <w:t xml:space="preserve">tylko </w:t>
      </w:r>
      <w:r w:rsidR="00600E53" w:rsidRPr="00487B5A">
        <w:rPr>
          <w:b/>
          <w:color w:val="C00000"/>
          <w:szCs w:val="28"/>
        </w:rPr>
        <w:t xml:space="preserve">28 tys. </w:t>
      </w:r>
      <w:r w:rsidRPr="00487B5A">
        <w:rPr>
          <w:b/>
          <w:color w:val="C00000"/>
          <w:szCs w:val="28"/>
        </w:rPr>
        <w:t>złotych</w:t>
      </w:r>
      <w:r w:rsidRPr="00487B5A">
        <w:rPr>
          <w:szCs w:val="28"/>
        </w:rPr>
        <w:t>.</w:t>
      </w:r>
      <w:r w:rsidR="003C655C" w:rsidRPr="00487B5A">
        <w:rPr>
          <w:szCs w:val="28"/>
        </w:rPr>
        <w:t xml:space="preserve"> Kwota ta nawet nie pokrywa kosztów utrzymania kortu krytego.</w:t>
      </w:r>
      <w:r w:rsidRPr="00487B5A">
        <w:rPr>
          <w:szCs w:val="28"/>
        </w:rPr>
        <w:t xml:space="preserve">  </w:t>
      </w:r>
      <w:r w:rsidRPr="00487B5A">
        <w:rPr>
          <w:b/>
          <w:i/>
          <w:szCs w:val="28"/>
        </w:rPr>
        <w:t>średnia, zainkasowana 2014 roku  odpłatność za godzinę korzystania z kortu wynosi 4,21 złotych</w:t>
      </w:r>
      <w:r w:rsidR="00600E53" w:rsidRPr="00487B5A">
        <w:rPr>
          <w:b/>
          <w:i/>
          <w:szCs w:val="28"/>
        </w:rPr>
        <w:t xml:space="preserve"> </w:t>
      </w:r>
      <w:r w:rsidR="00600E53" w:rsidRPr="00487B5A">
        <w:rPr>
          <w:szCs w:val="28"/>
        </w:rPr>
        <w:t>a ś</w:t>
      </w:r>
      <w:r w:rsidRPr="00487B5A">
        <w:rPr>
          <w:szCs w:val="28"/>
        </w:rPr>
        <w:t xml:space="preserve">rednia  cena ujęta w cenniku, za jedną godzinę wynajmu kortu, wynosiła 10,00 złotych. </w:t>
      </w:r>
      <w:r w:rsidRPr="00487B5A">
        <w:rPr>
          <w:b/>
          <w:color w:val="C00000"/>
          <w:szCs w:val="28"/>
        </w:rPr>
        <w:t>MOSIR nie posiada kalkulacji</w:t>
      </w:r>
      <w:r w:rsidR="00B06646" w:rsidRPr="00487B5A">
        <w:rPr>
          <w:b/>
          <w:color w:val="C00000"/>
          <w:szCs w:val="28"/>
        </w:rPr>
        <w:t>,</w:t>
      </w:r>
      <w:r w:rsidRPr="00487B5A">
        <w:rPr>
          <w:b/>
          <w:color w:val="C00000"/>
          <w:szCs w:val="28"/>
        </w:rPr>
        <w:t xml:space="preserve"> w oparciu o którą ustalono ceny biletów</w:t>
      </w:r>
      <w:r w:rsidR="00B06646" w:rsidRPr="00487B5A">
        <w:rPr>
          <w:b/>
          <w:color w:val="C00000"/>
          <w:szCs w:val="28"/>
        </w:rPr>
        <w:t>! Uwaga ta dotyczy wszystkich cenników</w:t>
      </w:r>
      <w:r w:rsidRPr="00487B5A">
        <w:rPr>
          <w:szCs w:val="28"/>
        </w:rPr>
        <w:t xml:space="preserve">.  </w:t>
      </w:r>
      <w:r w:rsidRPr="00487B5A">
        <w:rPr>
          <w:b/>
          <w:szCs w:val="28"/>
        </w:rPr>
        <w:t>Porównanie wykazanych  cen biletów za korzystanie z kortów nie ma potwierdzenia w faktycznych wykazanych przychodach</w:t>
      </w:r>
      <w:r w:rsidR="00B06646" w:rsidRPr="00487B5A">
        <w:rPr>
          <w:b/>
          <w:szCs w:val="28"/>
        </w:rPr>
        <w:t>!</w:t>
      </w:r>
    </w:p>
    <w:p w:rsidR="00B65746" w:rsidRPr="00487B5A" w:rsidRDefault="003D78A2" w:rsidP="00B65746">
      <w:pPr>
        <w:pStyle w:val="Akapitzlist"/>
        <w:numPr>
          <w:ilvl w:val="0"/>
          <w:numId w:val="9"/>
        </w:numPr>
        <w:jc w:val="both"/>
        <w:rPr>
          <w:szCs w:val="28"/>
        </w:rPr>
      </w:pPr>
      <w:r w:rsidRPr="00487B5A">
        <w:rPr>
          <w:szCs w:val="28"/>
        </w:rPr>
        <w:t xml:space="preserve">Chatki wybudowano systemem gospodarczym: kupiono materiały a pracownicy MOSIR w wolnym czasie wykonali konstrukcje. </w:t>
      </w:r>
      <w:r w:rsidRPr="00487B5A">
        <w:rPr>
          <w:color w:val="C00000"/>
          <w:szCs w:val="28"/>
        </w:rPr>
        <w:t>Obiekty nie wyceniono i nie wprowadzono do ewidencji księgowej.</w:t>
      </w:r>
      <w:r w:rsidR="00B06646" w:rsidRPr="00487B5A">
        <w:rPr>
          <w:color w:val="C00000"/>
          <w:szCs w:val="28"/>
        </w:rPr>
        <w:t xml:space="preserve"> Czyli są, ale jakby ich nie było!</w:t>
      </w:r>
      <w:r w:rsidRPr="00487B5A">
        <w:rPr>
          <w:color w:val="C00000"/>
          <w:szCs w:val="28"/>
        </w:rPr>
        <w:t xml:space="preserve"> </w:t>
      </w:r>
      <w:r w:rsidR="00B65746" w:rsidRPr="00487B5A">
        <w:rPr>
          <w:szCs w:val="28"/>
        </w:rPr>
        <w:t xml:space="preserve">Przychody z udostępniania </w:t>
      </w:r>
      <w:r w:rsidR="00B65746" w:rsidRPr="00487B5A">
        <w:rPr>
          <w:b/>
          <w:szCs w:val="28"/>
        </w:rPr>
        <w:t>Karpackiej Kurnej Chaty Biesiadnej „KOLIBA</w:t>
      </w:r>
      <w:r w:rsidR="00B65746" w:rsidRPr="00487B5A">
        <w:rPr>
          <w:szCs w:val="28"/>
        </w:rPr>
        <w:t>”</w:t>
      </w:r>
      <w:r w:rsidRPr="00487B5A">
        <w:rPr>
          <w:szCs w:val="28"/>
        </w:rPr>
        <w:t xml:space="preserve"> wynosiły w   2013 roku 1 tys.</w:t>
      </w:r>
      <w:r w:rsidR="00B65746" w:rsidRPr="00487B5A">
        <w:rPr>
          <w:szCs w:val="28"/>
        </w:rPr>
        <w:t xml:space="preserve"> złotych i wykorzystana była 11 razy, w 2014 roku – 543,10 złotych i wykorzystana była 4 razy.  W cenniku opłat zapisano stawki:</w:t>
      </w:r>
    </w:p>
    <w:p w:rsidR="00B65746" w:rsidRPr="00487B5A" w:rsidRDefault="00B65746" w:rsidP="00B65746">
      <w:pPr>
        <w:pStyle w:val="Akapitzlist"/>
        <w:ind w:left="1080"/>
        <w:jc w:val="both"/>
        <w:rPr>
          <w:szCs w:val="28"/>
        </w:rPr>
      </w:pPr>
      <w:r w:rsidRPr="00487B5A">
        <w:rPr>
          <w:szCs w:val="28"/>
        </w:rPr>
        <w:t xml:space="preserve">- Koliba większa </w:t>
      </w:r>
      <w:r w:rsidRPr="00487B5A">
        <w:rPr>
          <w:b/>
          <w:szCs w:val="28"/>
        </w:rPr>
        <w:t>„Lepianka Damianka</w:t>
      </w:r>
      <w:r w:rsidRPr="00487B5A">
        <w:rPr>
          <w:szCs w:val="28"/>
        </w:rPr>
        <w:t xml:space="preserve">” </w:t>
      </w:r>
      <w:r w:rsidRPr="00487B5A">
        <w:rPr>
          <w:szCs w:val="28"/>
        </w:rPr>
        <w:tab/>
      </w:r>
      <w:r w:rsidRPr="00487B5A">
        <w:rPr>
          <w:szCs w:val="28"/>
        </w:rPr>
        <w:tab/>
        <w:t>-</w:t>
      </w:r>
      <w:r w:rsidRPr="00487B5A">
        <w:rPr>
          <w:szCs w:val="28"/>
        </w:rPr>
        <w:tab/>
        <w:t>135 złotych</w:t>
      </w:r>
    </w:p>
    <w:p w:rsidR="00B65746" w:rsidRPr="00487B5A" w:rsidRDefault="00B65746" w:rsidP="00B65746">
      <w:pPr>
        <w:pStyle w:val="Akapitzlist"/>
        <w:ind w:left="1080"/>
        <w:jc w:val="both"/>
        <w:rPr>
          <w:szCs w:val="28"/>
        </w:rPr>
      </w:pPr>
      <w:r w:rsidRPr="00487B5A">
        <w:rPr>
          <w:szCs w:val="28"/>
        </w:rPr>
        <w:t xml:space="preserve">- Koliba mniejsza </w:t>
      </w:r>
      <w:r w:rsidRPr="00487B5A">
        <w:rPr>
          <w:b/>
          <w:szCs w:val="28"/>
        </w:rPr>
        <w:t>„Chatka Władka”</w:t>
      </w:r>
      <w:r w:rsidRPr="00487B5A">
        <w:rPr>
          <w:szCs w:val="28"/>
        </w:rPr>
        <w:tab/>
      </w:r>
      <w:r w:rsidRPr="00487B5A">
        <w:rPr>
          <w:szCs w:val="28"/>
        </w:rPr>
        <w:tab/>
        <w:t xml:space="preserve">- </w:t>
      </w:r>
      <w:r w:rsidRPr="00487B5A">
        <w:rPr>
          <w:szCs w:val="28"/>
        </w:rPr>
        <w:tab/>
        <w:t>130 złotych</w:t>
      </w:r>
    </w:p>
    <w:p w:rsidR="00B65746" w:rsidRPr="00487B5A" w:rsidRDefault="00B65746" w:rsidP="00B65746">
      <w:pPr>
        <w:ind w:left="708" w:firstLine="372"/>
        <w:jc w:val="both"/>
        <w:rPr>
          <w:szCs w:val="28"/>
        </w:rPr>
      </w:pPr>
      <w:r w:rsidRPr="00487B5A">
        <w:rPr>
          <w:szCs w:val="28"/>
        </w:rPr>
        <w:t xml:space="preserve">MOSIR nie posiada kalkulacji w oparciu o którą ustalono ceny za korzystanie z obiektów oraz nie wskazano, jakie czynniki uwzględniono wskazując cenę jednostkową. </w:t>
      </w:r>
      <w:r w:rsidRPr="00487B5A">
        <w:rPr>
          <w:b/>
          <w:i/>
          <w:szCs w:val="28"/>
        </w:rPr>
        <w:t>W 2014 roku średni dzienny wpływ z tytułu udostępniania tych obiektów wynosił 1,48 złotych.</w:t>
      </w:r>
      <w:r w:rsidR="00600E53" w:rsidRPr="00487B5A">
        <w:rPr>
          <w:b/>
          <w:i/>
          <w:szCs w:val="28"/>
        </w:rPr>
        <w:t xml:space="preserve"> </w:t>
      </w:r>
      <w:r w:rsidR="003D78A2" w:rsidRPr="00487B5A">
        <w:rPr>
          <w:szCs w:val="28"/>
        </w:rPr>
        <w:t>Obiekty  z</w:t>
      </w:r>
      <w:r w:rsidR="00600E53" w:rsidRPr="00487B5A">
        <w:rPr>
          <w:szCs w:val="28"/>
        </w:rPr>
        <w:t xml:space="preserve">najdują się obok toru lodowego, są mało widoczne gdyż na ogrodzeniu otaczającym je  znajdują się banery reklamowe, za które zresztą nikt nie płaci. </w:t>
      </w:r>
    </w:p>
    <w:p w:rsidR="00B65746" w:rsidRPr="00487B5A" w:rsidRDefault="00B65746" w:rsidP="00B65746">
      <w:pPr>
        <w:pStyle w:val="Akapitzlist"/>
        <w:numPr>
          <w:ilvl w:val="0"/>
          <w:numId w:val="9"/>
        </w:numPr>
        <w:jc w:val="both"/>
        <w:rPr>
          <w:szCs w:val="28"/>
        </w:rPr>
      </w:pPr>
      <w:r w:rsidRPr="00487B5A">
        <w:rPr>
          <w:szCs w:val="28"/>
        </w:rPr>
        <w:t xml:space="preserve">Przychody z udostępniania </w:t>
      </w:r>
      <w:r w:rsidRPr="00487B5A">
        <w:rPr>
          <w:b/>
          <w:szCs w:val="28"/>
        </w:rPr>
        <w:t>stadionu WIERCHY</w:t>
      </w:r>
      <w:r w:rsidRPr="00487B5A">
        <w:rPr>
          <w:szCs w:val="28"/>
        </w:rPr>
        <w:t xml:space="preserve"> wynosiły:</w:t>
      </w:r>
    </w:p>
    <w:p w:rsidR="00B65746" w:rsidRPr="00487B5A" w:rsidRDefault="00B65746" w:rsidP="00B65746">
      <w:pPr>
        <w:pStyle w:val="Akapitzlist"/>
        <w:ind w:left="1080" w:firstLine="336"/>
        <w:jc w:val="both"/>
        <w:rPr>
          <w:szCs w:val="28"/>
        </w:rPr>
      </w:pPr>
      <w:r w:rsidRPr="00487B5A">
        <w:rPr>
          <w:szCs w:val="28"/>
        </w:rPr>
        <w:t>- w 2012 roku</w:t>
      </w:r>
      <w:r w:rsidRPr="00487B5A">
        <w:rPr>
          <w:szCs w:val="28"/>
        </w:rPr>
        <w:tab/>
      </w:r>
      <w:r w:rsidRPr="00487B5A">
        <w:rPr>
          <w:szCs w:val="28"/>
        </w:rPr>
        <w:tab/>
      </w:r>
      <w:r w:rsidRPr="00487B5A">
        <w:rPr>
          <w:szCs w:val="28"/>
        </w:rPr>
        <w:tab/>
        <w:t>-</w:t>
      </w:r>
      <w:r w:rsidRPr="00487B5A">
        <w:rPr>
          <w:szCs w:val="28"/>
        </w:rPr>
        <w:tab/>
        <w:t>19 tys. zł</w:t>
      </w:r>
    </w:p>
    <w:p w:rsidR="00B65746" w:rsidRPr="00487B5A" w:rsidRDefault="00B65746" w:rsidP="00B65746">
      <w:pPr>
        <w:pStyle w:val="Akapitzlist"/>
        <w:ind w:left="1080" w:firstLine="336"/>
        <w:jc w:val="both"/>
        <w:rPr>
          <w:szCs w:val="28"/>
        </w:rPr>
      </w:pPr>
      <w:r w:rsidRPr="00487B5A">
        <w:rPr>
          <w:szCs w:val="28"/>
        </w:rPr>
        <w:t>-w 2013 roku</w:t>
      </w:r>
      <w:r w:rsidRPr="00487B5A">
        <w:rPr>
          <w:szCs w:val="28"/>
        </w:rPr>
        <w:tab/>
      </w:r>
      <w:r w:rsidRPr="00487B5A">
        <w:rPr>
          <w:szCs w:val="28"/>
        </w:rPr>
        <w:tab/>
      </w:r>
      <w:r w:rsidRPr="00487B5A">
        <w:rPr>
          <w:szCs w:val="28"/>
        </w:rPr>
        <w:tab/>
        <w:t>-</w:t>
      </w:r>
      <w:r w:rsidRPr="00487B5A">
        <w:rPr>
          <w:szCs w:val="28"/>
        </w:rPr>
        <w:tab/>
        <w:t>14 tys. zł</w:t>
      </w:r>
    </w:p>
    <w:p w:rsidR="00B65746" w:rsidRPr="00487B5A" w:rsidRDefault="00B65746" w:rsidP="00B65746">
      <w:pPr>
        <w:pStyle w:val="Akapitzlist"/>
        <w:ind w:left="1080" w:firstLine="336"/>
        <w:jc w:val="both"/>
        <w:rPr>
          <w:szCs w:val="28"/>
        </w:rPr>
      </w:pPr>
      <w:r w:rsidRPr="00487B5A">
        <w:rPr>
          <w:szCs w:val="28"/>
        </w:rPr>
        <w:t>- w 2014 roku</w:t>
      </w:r>
      <w:r w:rsidRPr="00487B5A">
        <w:rPr>
          <w:szCs w:val="28"/>
        </w:rPr>
        <w:tab/>
      </w:r>
      <w:r w:rsidRPr="00487B5A">
        <w:rPr>
          <w:szCs w:val="28"/>
        </w:rPr>
        <w:tab/>
      </w:r>
      <w:r w:rsidRPr="00487B5A">
        <w:rPr>
          <w:szCs w:val="28"/>
        </w:rPr>
        <w:tab/>
        <w:t>-</w:t>
      </w:r>
      <w:r w:rsidRPr="00487B5A">
        <w:rPr>
          <w:szCs w:val="28"/>
        </w:rPr>
        <w:tab/>
        <w:t>10 tys. zł</w:t>
      </w:r>
    </w:p>
    <w:p w:rsidR="00B65746" w:rsidRPr="00487B5A" w:rsidRDefault="00B65746" w:rsidP="00B65746">
      <w:pPr>
        <w:ind w:firstLine="360"/>
        <w:jc w:val="both"/>
        <w:rPr>
          <w:szCs w:val="28"/>
        </w:rPr>
      </w:pPr>
      <w:r w:rsidRPr="00487B5A">
        <w:rPr>
          <w:szCs w:val="28"/>
        </w:rPr>
        <w:lastRenderedPageBreak/>
        <w:tab/>
        <w:t xml:space="preserve">Stadion przy ulicy Żwirki i Wigury udostępniony był Miejskiemu Klubowi Sportowemu STAL Sanok, na podstawie umów okresowych. Klub sportowy miał prawo korzystania z płyty boiska i szatni oraz mógł czerpać korzyści z reklam umieszczanych na stadionie. W 2014 roku MKS zaprzestał wykonywania działalności sportowej i nie korzystał z obiektu. </w:t>
      </w:r>
      <w:r w:rsidRPr="00487B5A">
        <w:rPr>
          <w:b/>
          <w:szCs w:val="28"/>
        </w:rPr>
        <w:t>MOSIR nie rozwiązał umowę z klubem a także nie interesował się reklamami umieszczonymi na stadionie</w:t>
      </w:r>
      <w:r w:rsidRPr="00487B5A">
        <w:rPr>
          <w:szCs w:val="28"/>
        </w:rPr>
        <w:t>. Wyjątek s</w:t>
      </w:r>
      <w:r w:rsidR="00600E53" w:rsidRPr="00487B5A">
        <w:rPr>
          <w:szCs w:val="28"/>
        </w:rPr>
        <w:t>tanowiła opłata pobierana za tablicę reklamową KAUFLANDU,  w kwocie  rocznej</w:t>
      </w:r>
      <w:r w:rsidRPr="00487B5A">
        <w:rPr>
          <w:szCs w:val="28"/>
        </w:rPr>
        <w:t xml:space="preserve"> 1.968,00 złotych. Były to przychody MOSIR. </w:t>
      </w:r>
    </w:p>
    <w:p w:rsidR="00B65746" w:rsidRPr="00487B5A" w:rsidRDefault="00B65746" w:rsidP="00B65746">
      <w:pPr>
        <w:ind w:firstLine="360"/>
        <w:jc w:val="both"/>
        <w:rPr>
          <w:b/>
          <w:szCs w:val="28"/>
        </w:rPr>
      </w:pPr>
      <w:r w:rsidRPr="00487B5A">
        <w:rPr>
          <w:szCs w:val="28"/>
        </w:rPr>
        <w:t>W dniu 1.12.2013r. Dyrektor MOSIR zawarł umowę najmu powierzchni na ogrodzeniu z osobą</w:t>
      </w:r>
      <w:r w:rsidR="00C85509" w:rsidRPr="00487B5A">
        <w:rPr>
          <w:szCs w:val="28"/>
        </w:rPr>
        <w:t xml:space="preserve"> prywatną, prowadzącą działalność gospodarczą. </w:t>
      </w:r>
      <w:r w:rsidRPr="00487B5A">
        <w:rPr>
          <w:szCs w:val="28"/>
        </w:rPr>
        <w:t>Na mocy tej umowy w dniu 1.12.2013r. przekazano w najem część składową nieruchomości przy ulicy Żwirki i Wigury (stadion WIERCHY), obejmującą ogrodzenie, jest to płot metalowy położony przy ulicy Staszica o łącznej powierzchni 190 mb.  Miesięczna kwota najmu wynosiła 483,33 złotych</w:t>
      </w:r>
      <w:r w:rsidR="00B06646" w:rsidRPr="00487B5A">
        <w:rPr>
          <w:szCs w:val="28"/>
        </w:rPr>
        <w:t>. Utracono możliwość osiągnięcia przychodów</w:t>
      </w:r>
      <w:r w:rsidRPr="00487B5A">
        <w:rPr>
          <w:szCs w:val="28"/>
        </w:rPr>
        <w:t xml:space="preserve"> miesięcznych,  wyższych o 5.716,67 złotych</w:t>
      </w:r>
      <w:r w:rsidR="00C85509" w:rsidRPr="00487B5A">
        <w:rPr>
          <w:szCs w:val="28"/>
        </w:rPr>
        <w:t xml:space="preserve">. </w:t>
      </w:r>
      <w:r w:rsidR="00C85509" w:rsidRPr="00487B5A">
        <w:rPr>
          <w:b/>
          <w:szCs w:val="28"/>
        </w:rPr>
        <w:t>W okresie dwóch lat utracono dochód 137 tys. złotych</w:t>
      </w:r>
      <w:r w:rsidRPr="00487B5A">
        <w:rPr>
          <w:b/>
          <w:szCs w:val="28"/>
        </w:rPr>
        <w:t xml:space="preserve"> </w:t>
      </w:r>
    </w:p>
    <w:p w:rsidR="00B65746" w:rsidRPr="00487B5A" w:rsidRDefault="00B65746" w:rsidP="00B65746">
      <w:pPr>
        <w:ind w:firstLine="360"/>
        <w:jc w:val="both"/>
        <w:rPr>
          <w:b/>
          <w:color w:val="E36C0A" w:themeColor="accent6" w:themeShade="BF"/>
          <w:szCs w:val="28"/>
        </w:rPr>
      </w:pPr>
      <w:r w:rsidRPr="00487B5A">
        <w:rPr>
          <w:color w:val="E36C0A" w:themeColor="accent6" w:themeShade="BF"/>
          <w:szCs w:val="28"/>
        </w:rPr>
        <w:t>W czasie prowadzonych w jesieni 2014r. wyborów samorządowych, były Burmistrz Sanoka Pan Wojciech Blecharczyk umieścił na stadionie WIERCHY w Sanoku wielkogabarytowy plakat wyborczy, za który MOSI</w:t>
      </w:r>
      <w:r w:rsidR="00C85509" w:rsidRPr="00487B5A">
        <w:rPr>
          <w:color w:val="E36C0A" w:themeColor="accent6" w:themeShade="BF"/>
          <w:szCs w:val="28"/>
        </w:rPr>
        <w:t xml:space="preserve">R nie pobrał należnej opłaty.  </w:t>
      </w:r>
      <w:r w:rsidR="00C85509" w:rsidRPr="00487B5A">
        <w:rPr>
          <w:b/>
          <w:color w:val="E36C0A" w:themeColor="accent6" w:themeShade="BF"/>
          <w:szCs w:val="28"/>
        </w:rPr>
        <w:t xml:space="preserve">Były Burmistrz złamał prawo poprzez umieszczenie tablicy na obiekcie użyteczności publicznej oraz poprzez nie uiszczenie należnej MOSIOR opłaty za korzystanie z tablicy reklamowej. </w:t>
      </w:r>
      <w:r w:rsidRPr="00487B5A">
        <w:rPr>
          <w:b/>
          <w:color w:val="E36C0A" w:themeColor="accent6" w:themeShade="BF"/>
          <w:szCs w:val="28"/>
        </w:rPr>
        <w:t xml:space="preserve"> </w:t>
      </w:r>
    </w:p>
    <w:p w:rsidR="00B65746" w:rsidRPr="00487B5A" w:rsidRDefault="00B65746" w:rsidP="00B65746">
      <w:pPr>
        <w:pStyle w:val="Akapitzlist"/>
        <w:numPr>
          <w:ilvl w:val="0"/>
          <w:numId w:val="9"/>
        </w:numPr>
        <w:jc w:val="both"/>
        <w:rPr>
          <w:szCs w:val="28"/>
        </w:rPr>
      </w:pPr>
      <w:r w:rsidRPr="00487B5A">
        <w:rPr>
          <w:szCs w:val="28"/>
        </w:rPr>
        <w:t>Z posiadanych dwóch basenów, w ostatnich latach czynny był tylko basen kryty. Basen otwarty nie nadaje się do eksploatacji. MOSIR nie posiada dokumentacji ani kosztorysu wskazującego niezbędny zakres robót oraz niezbędne środki na dostosowanie obiektu do stanu używalności. Przychody z basenu wynosiły w ostatnich latach:</w:t>
      </w:r>
    </w:p>
    <w:p w:rsidR="00B65746" w:rsidRPr="00487B5A" w:rsidRDefault="00C85509" w:rsidP="00B65746">
      <w:pPr>
        <w:pStyle w:val="Akapitzlist"/>
        <w:ind w:left="1080"/>
        <w:jc w:val="both"/>
        <w:rPr>
          <w:szCs w:val="28"/>
        </w:rPr>
      </w:pPr>
      <w:r w:rsidRPr="00487B5A">
        <w:rPr>
          <w:szCs w:val="28"/>
        </w:rPr>
        <w:t>- w 2012 roku</w:t>
      </w:r>
      <w:r w:rsidRPr="00487B5A">
        <w:rPr>
          <w:szCs w:val="28"/>
        </w:rPr>
        <w:tab/>
      </w:r>
      <w:r w:rsidRPr="00487B5A">
        <w:rPr>
          <w:szCs w:val="28"/>
        </w:rPr>
        <w:tab/>
        <w:t>-</w:t>
      </w:r>
      <w:r w:rsidRPr="00487B5A">
        <w:rPr>
          <w:szCs w:val="28"/>
        </w:rPr>
        <w:tab/>
        <w:t>231 tys.</w:t>
      </w:r>
      <w:r w:rsidR="00B65746" w:rsidRPr="00487B5A">
        <w:rPr>
          <w:szCs w:val="28"/>
        </w:rPr>
        <w:t xml:space="preserve"> zł</w:t>
      </w:r>
    </w:p>
    <w:p w:rsidR="00B65746" w:rsidRPr="00487B5A" w:rsidRDefault="00C85509" w:rsidP="00B65746">
      <w:pPr>
        <w:pStyle w:val="Akapitzlist"/>
        <w:ind w:left="1080"/>
        <w:jc w:val="both"/>
        <w:rPr>
          <w:szCs w:val="28"/>
        </w:rPr>
      </w:pPr>
      <w:r w:rsidRPr="00487B5A">
        <w:rPr>
          <w:szCs w:val="28"/>
        </w:rPr>
        <w:t>- w 2013 roku</w:t>
      </w:r>
      <w:r w:rsidRPr="00487B5A">
        <w:rPr>
          <w:szCs w:val="28"/>
        </w:rPr>
        <w:tab/>
      </w:r>
      <w:r w:rsidRPr="00487B5A">
        <w:rPr>
          <w:szCs w:val="28"/>
        </w:rPr>
        <w:tab/>
        <w:t>-</w:t>
      </w:r>
      <w:r w:rsidRPr="00487B5A">
        <w:rPr>
          <w:szCs w:val="28"/>
        </w:rPr>
        <w:tab/>
        <w:t>187 tys.</w:t>
      </w:r>
      <w:r w:rsidR="00B65746" w:rsidRPr="00487B5A">
        <w:rPr>
          <w:szCs w:val="28"/>
        </w:rPr>
        <w:t xml:space="preserve"> zł</w:t>
      </w:r>
    </w:p>
    <w:p w:rsidR="00B65746" w:rsidRPr="00487B5A" w:rsidRDefault="00C85509" w:rsidP="00B65746">
      <w:pPr>
        <w:pStyle w:val="Akapitzlist"/>
        <w:ind w:left="1080"/>
        <w:jc w:val="both"/>
        <w:rPr>
          <w:szCs w:val="28"/>
        </w:rPr>
      </w:pPr>
      <w:r w:rsidRPr="00487B5A">
        <w:rPr>
          <w:szCs w:val="28"/>
        </w:rPr>
        <w:t xml:space="preserve">- w 2014 roku </w:t>
      </w:r>
      <w:r w:rsidRPr="00487B5A">
        <w:rPr>
          <w:szCs w:val="28"/>
        </w:rPr>
        <w:tab/>
      </w:r>
      <w:r w:rsidRPr="00487B5A">
        <w:rPr>
          <w:szCs w:val="28"/>
        </w:rPr>
        <w:tab/>
        <w:t>-</w:t>
      </w:r>
      <w:r w:rsidRPr="00487B5A">
        <w:rPr>
          <w:szCs w:val="28"/>
        </w:rPr>
        <w:tab/>
        <w:t>215 tys.</w:t>
      </w:r>
      <w:r w:rsidR="00B65746" w:rsidRPr="00487B5A">
        <w:rPr>
          <w:szCs w:val="28"/>
        </w:rPr>
        <w:t xml:space="preserve"> zł</w:t>
      </w:r>
    </w:p>
    <w:p w:rsidR="00B65746" w:rsidRPr="00487B5A" w:rsidRDefault="00B65746" w:rsidP="00C85509">
      <w:pPr>
        <w:ind w:firstLine="708"/>
        <w:jc w:val="both"/>
        <w:rPr>
          <w:szCs w:val="28"/>
        </w:rPr>
      </w:pPr>
      <w:r w:rsidRPr="00487B5A">
        <w:rPr>
          <w:szCs w:val="28"/>
        </w:rPr>
        <w:t>Planowane, co roku, przychody na poziomie 260.000,00 złotych nigdy nie zostały zrealiz</w:t>
      </w:r>
      <w:r w:rsidR="00C85509" w:rsidRPr="00487B5A">
        <w:rPr>
          <w:szCs w:val="28"/>
        </w:rPr>
        <w:t xml:space="preserve">owane. </w:t>
      </w:r>
      <w:r w:rsidRPr="00487B5A">
        <w:rPr>
          <w:szCs w:val="28"/>
        </w:rPr>
        <w:t xml:space="preserve"> </w:t>
      </w:r>
      <w:r w:rsidRPr="00487B5A">
        <w:rPr>
          <w:b/>
          <w:i/>
          <w:szCs w:val="28"/>
        </w:rPr>
        <w:t xml:space="preserve">W 2014 roku, średni godzinowy przychód z korzystania z basenu to kwota 45.96 złotych. </w:t>
      </w:r>
    </w:p>
    <w:p w:rsidR="00B65746" w:rsidRPr="00487B5A" w:rsidRDefault="00B65746" w:rsidP="00600E53">
      <w:pPr>
        <w:pStyle w:val="Akapitzlist"/>
        <w:numPr>
          <w:ilvl w:val="0"/>
          <w:numId w:val="9"/>
        </w:numPr>
        <w:jc w:val="both"/>
        <w:rPr>
          <w:szCs w:val="28"/>
        </w:rPr>
      </w:pPr>
      <w:r w:rsidRPr="00487B5A">
        <w:rPr>
          <w:szCs w:val="28"/>
        </w:rPr>
        <w:t>Sala konferencyjna znajduje się na pierwszym piętrze hali widowisko</w:t>
      </w:r>
      <w:r w:rsidR="00600E53" w:rsidRPr="00487B5A">
        <w:rPr>
          <w:szCs w:val="28"/>
        </w:rPr>
        <w:t>wej ARENA -</w:t>
      </w:r>
      <w:r w:rsidRPr="00487B5A">
        <w:rPr>
          <w:szCs w:val="28"/>
        </w:rPr>
        <w:t xml:space="preserve"> nie wykazano wpływy </w:t>
      </w:r>
      <w:r w:rsidR="00600E53" w:rsidRPr="00487B5A">
        <w:rPr>
          <w:szCs w:val="28"/>
        </w:rPr>
        <w:t>z najmu lokalu.</w:t>
      </w:r>
    </w:p>
    <w:p w:rsidR="00B65746" w:rsidRPr="00487B5A" w:rsidRDefault="00B65746" w:rsidP="00B65746">
      <w:pPr>
        <w:pStyle w:val="Akapitzlist"/>
        <w:numPr>
          <w:ilvl w:val="0"/>
          <w:numId w:val="9"/>
        </w:numPr>
        <w:jc w:val="both"/>
        <w:rPr>
          <w:szCs w:val="28"/>
        </w:rPr>
      </w:pPr>
      <w:r w:rsidRPr="00487B5A">
        <w:rPr>
          <w:szCs w:val="28"/>
        </w:rPr>
        <w:t>Przy</w:t>
      </w:r>
      <w:r w:rsidR="00600E53" w:rsidRPr="00487B5A">
        <w:rPr>
          <w:szCs w:val="28"/>
        </w:rPr>
        <w:t xml:space="preserve">chody </w:t>
      </w:r>
      <w:r w:rsidR="00600E53" w:rsidRPr="00487B5A">
        <w:rPr>
          <w:b/>
          <w:szCs w:val="28"/>
        </w:rPr>
        <w:t>z sauny</w:t>
      </w:r>
      <w:r w:rsidR="00600E53" w:rsidRPr="00487B5A">
        <w:rPr>
          <w:szCs w:val="28"/>
        </w:rPr>
        <w:t xml:space="preserve"> wynosiły 1 tys. </w:t>
      </w:r>
      <w:r w:rsidRPr="00487B5A">
        <w:rPr>
          <w:szCs w:val="28"/>
        </w:rPr>
        <w:t>złotych a średnia cena za korzystanie przez jedną godzinę wynosiła 30 złotych. z wyliczenia wynika, że z sauny w 2014</w:t>
      </w:r>
      <w:r w:rsidR="00600E53" w:rsidRPr="00487B5A">
        <w:rPr>
          <w:szCs w:val="28"/>
        </w:rPr>
        <w:t xml:space="preserve"> roku korzystano przez 43 </w:t>
      </w:r>
      <w:r w:rsidRPr="00487B5A">
        <w:rPr>
          <w:szCs w:val="28"/>
        </w:rPr>
        <w:t>godzin</w:t>
      </w:r>
      <w:r w:rsidR="00600E53" w:rsidRPr="00487B5A">
        <w:rPr>
          <w:szCs w:val="28"/>
        </w:rPr>
        <w:t>y</w:t>
      </w:r>
      <w:r w:rsidRPr="00487B5A">
        <w:rPr>
          <w:szCs w:val="28"/>
        </w:rPr>
        <w:t xml:space="preserve">.  </w:t>
      </w:r>
    </w:p>
    <w:p w:rsidR="00B65746" w:rsidRPr="00487B5A" w:rsidRDefault="00B65746" w:rsidP="00B65746">
      <w:pPr>
        <w:pStyle w:val="Akapitzlist"/>
        <w:numPr>
          <w:ilvl w:val="0"/>
          <w:numId w:val="9"/>
        </w:numPr>
        <w:jc w:val="both"/>
        <w:rPr>
          <w:szCs w:val="28"/>
        </w:rPr>
      </w:pPr>
      <w:r w:rsidRPr="00487B5A">
        <w:rPr>
          <w:szCs w:val="28"/>
        </w:rPr>
        <w:t xml:space="preserve">Siłownia znajdująca się w DOMU SPORTOWCA to puste pomieszczenie, które może być wynajmowane np. do nauki tańca. Wpływy wynosiły </w:t>
      </w:r>
      <w:r w:rsidR="00256397" w:rsidRPr="00487B5A">
        <w:rPr>
          <w:szCs w:val="28"/>
        </w:rPr>
        <w:t xml:space="preserve">1 tys. </w:t>
      </w:r>
      <w:r w:rsidRPr="00487B5A">
        <w:rPr>
          <w:szCs w:val="28"/>
        </w:rPr>
        <w:t xml:space="preserve"> złot</w:t>
      </w:r>
      <w:r w:rsidR="00600E53" w:rsidRPr="00487B5A">
        <w:rPr>
          <w:szCs w:val="28"/>
        </w:rPr>
        <w:t>ych. W</w:t>
      </w:r>
      <w:r w:rsidRPr="00487B5A">
        <w:rPr>
          <w:szCs w:val="28"/>
        </w:rPr>
        <w:t xml:space="preserve"> 2014 roku z Sali korzystano przez 23 godziny.  </w:t>
      </w:r>
    </w:p>
    <w:p w:rsidR="00B65746" w:rsidRPr="00487B5A" w:rsidRDefault="00B65746" w:rsidP="00B65746">
      <w:pPr>
        <w:pStyle w:val="Akapitzlist"/>
        <w:numPr>
          <w:ilvl w:val="0"/>
          <w:numId w:val="9"/>
        </w:numPr>
        <w:jc w:val="both"/>
        <w:rPr>
          <w:szCs w:val="28"/>
        </w:rPr>
      </w:pPr>
      <w:r w:rsidRPr="00487B5A">
        <w:rPr>
          <w:szCs w:val="28"/>
        </w:rPr>
        <w:t>Przychody ze ślizgawki i toru w 20</w:t>
      </w:r>
      <w:r w:rsidR="00600E53" w:rsidRPr="00487B5A">
        <w:rPr>
          <w:szCs w:val="28"/>
        </w:rPr>
        <w:t xml:space="preserve">14 roku wynosiły </w:t>
      </w:r>
      <w:r w:rsidR="00600E53" w:rsidRPr="00487B5A">
        <w:rPr>
          <w:b/>
          <w:szCs w:val="28"/>
        </w:rPr>
        <w:t>72,5 tys. złotych</w:t>
      </w:r>
      <w:r w:rsidR="00600E53" w:rsidRPr="00487B5A">
        <w:rPr>
          <w:szCs w:val="28"/>
        </w:rPr>
        <w:t xml:space="preserve">. </w:t>
      </w:r>
      <w:r w:rsidRPr="00487B5A">
        <w:rPr>
          <w:szCs w:val="28"/>
        </w:rPr>
        <w:t xml:space="preserve"> W 2014 roku tor mrożony był przez 101 dni tj. 2.424</w:t>
      </w:r>
      <w:r w:rsidR="00600E53" w:rsidRPr="00487B5A">
        <w:rPr>
          <w:szCs w:val="28"/>
        </w:rPr>
        <w:t xml:space="preserve"> godziny. </w:t>
      </w:r>
      <w:r w:rsidRPr="00487B5A">
        <w:rPr>
          <w:szCs w:val="28"/>
        </w:rPr>
        <w:t xml:space="preserve"> Decyzjami Burmistrza Sanoka bezpłatnie z toru korzystał klub sportowy „Górnik” oraz szkoły podstawowe i gimnazja.  Świadczenia te nie ewidencjonowano a ich wartość nie jest znana.</w:t>
      </w:r>
    </w:p>
    <w:p w:rsidR="00B65746" w:rsidRPr="00487B5A" w:rsidRDefault="00B65746" w:rsidP="003D78A2">
      <w:pPr>
        <w:pStyle w:val="Akapitzlist"/>
        <w:ind w:left="360" w:firstLine="348"/>
        <w:jc w:val="both"/>
        <w:rPr>
          <w:szCs w:val="28"/>
        </w:rPr>
      </w:pPr>
      <w:r w:rsidRPr="00487B5A">
        <w:rPr>
          <w:szCs w:val="28"/>
        </w:rPr>
        <w:t>W styczniu 2014 roku oraz w latach poprzednich, na torze org</w:t>
      </w:r>
      <w:r w:rsidR="00600E53" w:rsidRPr="00487B5A">
        <w:rPr>
          <w:szCs w:val="28"/>
        </w:rPr>
        <w:t xml:space="preserve">anizowano zawody sportowe </w:t>
      </w:r>
      <w:r w:rsidR="00600E53" w:rsidRPr="00487B5A">
        <w:rPr>
          <w:b/>
          <w:szCs w:val="28"/>
        </w:rPr>
        <w:t>ICE RA</w:t>
      </w:r>
      <w:r w:rsidRPr="00487B5A">
        <w:rPr>
          <w:b/>
          <w:szCs w:val="28"/>
        </w:rPr>
        <w:t>CING</w:t>
      </w:r>
      <w:r w:rsidRPr="00487B5A">
        <w:rPr>
          <w:szCs w:val="28"/>
        </w:rPr>
        <w:t xml:space="preserve">. MOSIR ponosił koszty związane z przygotowaniem obiektu do tej imprezy sportowej natomiast nie osiągał przychodów z tytułu sprzedaży biletów wstępu. </w:t>
      </w:r>
      <w:r w:rsidRPr="00487B5A">
        <w:rPr>
          <w:b/>
          <w:color w:val="E36C0A" w:themeColor="accent6" w:themeShade="BF"/>
          <w:szCs w:val="28"/>
        </w:rPr>
        <w:t xml:space="preserve">Pożytki te realizował </w:t>
      </w:r>
      <w:r w:rsidRPr="00487B5A">
        <w:rPr>
          <w:b/>
          <w:color w:val="E36C0A" w:themeColor="accent6" w:themeShade="BF"/>
          <w:szCs w:val="28"/>
        </w:rPr>
        <w:lastRenderedPageBreak/>
        <w:t xml:space="preserve">organizator. </w:t>
      </w:r>
      <w:r w:rsidRPr="00487B5A">
        <w:rPr>
          <w:szCs w:val="28"/>
        </w:rPr>
        <w:t>W ewidencji księgowej nie wyodrębniono kosz</w:t>
      </w:r>
      <w:r w:rsidR="00315977" w:rsidRPr="00487B5A">
        <w:rPr>
          <w:szCs w:val="28"/>
        </w:rPr>
        <w:t>tów poniesionych przez MOSIR</w:t>
      </w:r>
      <w:r w:rsidRPr="00487B5A">
        <w:rPr>
          <w:szCs w:val="28"/>
        </w:rPr>
        <w:t xml:space="preserve">. </w:t>
      </w:r>
      <w:r w:rsidR="00600E53" w:rsidRPr="00487B5A">
        <w:rPr>
          <w:szCs w:val="28"/>
        </w:rPr>
        <w:t>Organizacja tej imprezy wykluczała możliwość korzystania z toru przez 3 tygodnie a wystawiona na zewnątrz podłoga</w:t>
      </w:r>
      <w:r w:rsidR="00574CA5" w:rsidRPr="00487B5A">
        <w:rPr>
          <w:szCs w:val="28"/>
        </w:rPr>
        <w:t xml:space="preserve"> do hali AREANA narażona był na uszkodzenie spowodowane niskimi temperaturami.</w:t>
      </w:r>
    </w:p>
    <w:p w:rsidR="000F443B" w:rsidRPr="00487B5A" w:rsidRDefault="000F443B" w:rsidP="003D78A2">
      <w:pPr>
        <w:pStyle w:val="Akapitzlist"/>
        <w:ind w:left="360" w:firstLine="348"/>
        <w:jc w:val="both"/>
        <w:rPr>
          <w:szCs w:val="28"/>
        </w:rPr>
      </w:pPr>
      <w:r w:rsidRPr="00487B5A">
        <w:rPr>
          <w:szCs w:val="28"/>
        </w:rPr>
        <w:t xml:space="preserve">Zgodnie z zaleceniami wykonawcy, pomieszczenie w którym przechowywana jest podłoga musi posiadać temperaturę nie niższą niż 17° a wilgotność względna powietrza powinna wynosić od 45 do 55%. W obecnych warunkach składowania parametry te nie są zachowane. Wskazane jest dokonanie przeglądu stanu technicznego podłogi, która przecież kosztowała </w:t>
      </w:r>
      <w:r w:rsidRPr="00487B5A">
        <w:rPr>
          <w:b/>
          <w:szCs w:val="28"/>
        </w:rPr>
        <w:t>910 tys. złotych</w:t>
      </w:r>
      <w:r w:rsidRPr="00487B5A">
        <w:rPr>
          <w:szCs w:val="28"/>
        </w:rPr>
        <w:t>!</w:t>
      </w:r>
    </w:p>
    <w:p w:rsidR="00B65746" w:rsidRPr="00487B5A" w:rsidRDefault="00B65746" w:rsidP="00B65746">
      <w:pPr>
        <w:pStyle w:val="Akapitzlist"/>
        <w:numPr>
          <w:ilvl w:val="0"/>
          <w:numId w:val="9"/>
        </w:numPr>
        <w:jc w:val="both"/>
        <w:rPr>
          <w:b/>
          <w:szCs w:val="28"/>
          <w:u w:val="single"/>
        </w:rPr>
      </w:pPr>
      <w:r w:rsidRPr="00487B5A">
        <w:rPr>
          <w:b/>
          <w:szCs w:val="28"/>
        </w:rPr>
        <w:t>ARENA</w:t>
      </w:r>
      <w:r w:rsidRPr="00487B5A">
        <w:rPr>
          <w:szCs w:val="28"/>
        </w:rPr>
        <w:t xml:space="preserve"> </w:t>
      </w:r>
      <w:r w:rsidRPr="00487B5A">
        <w:rPr>
          <w:b/>
          <w:szCs w:val="28"/>
        </w:rPr>
        <w:t>SANOK</w:t>
      </w:r>
      <w:r w:rsidRPr="00487B5A">
        <w:rPr>
          <w:szCs w:val="28"/>
        </w:rPr>
        <w:t xml:space="preserve"> posiadała lodowisko, które mrożono w 2014 roku , według wyjaśnień kierownika obiektu, w okresie od 1 stycznia do 8 kwietnia oraz od 26 lipca do 31 grudnia. Okres mrożenia wynosił w 2014 roku 256 dni. Mrożenie lodowiska w poszczególnych latach nie jest dokonywane w stałych okresach; </w:t>
      </w:r>
      <w:r w:rsidRPr="00487B5A">
        <w:rPr>
          <w:szCs w:val="28"/>
          <w:u w:val="single"/>
        </w:rPr>
        <w:t>jest to uzależnio</w:t>
      </w:r>
      <w:r w:rsidR="00574CA5" w:rsidRPr="00487B5A">
        <w:rPr>
          <w:szCs w:val="28"/>
          <w:u w:val="single"/>
        </w:rPr>
        <w:t>ne od potrzeb klubu hokejowego.</w:t>
      </w:r>
      <w:r w:rsidR="007952B3" w:rsidRPr="00487B5A">
        <w:rPr>
          <w:szCs w:val="28"/>
          <w:u w:val="single"/>
        </w:rPr>
        <w:t xml:space="preserve">  Wątpliwości budzi zasadność mrożenia lodowiska w sezonie letnim a to generuje wymierne koszty. </w:t>
      </w:r>
      <w:r w:rsidR="007952B3" w:rsidRPr="00487B5A">
        <w:rPr>
          <w:b/>
          <w:szCs w:val="28"/>
        </w:rPr>
        <w:t xml:space="preserve">Koszt jednej godziny eksploatacji lodowiska to  722 złotych. </w:t>
      </w:r>
      <w:r w:rsidR="007952B3" w:rsidRPr="00487B5A">
        <w:rPr>
          <w:b/>
          <w:szCs w:val="28"/>
          <w:u w:val="single"/>
        </w:rPr>
        <w:t xml:space="preserve"> </w:t>
      </w:r>
    </w:p>
    <w:p w:rsidR="00B65746" w:rsidRPr="00487B5A" w:rsidRDefault="00B65746" w:rsidP="00B65746">
      <w:pPr>
        <w:ind w:left="360" w:firstLine="348"/>
        <w:jc w:val="both"/>
        <w:rPr>
          <w:szCs w:val="28"/>
        </w:rPr>
      </w:pPr>
      <w:r w:rsidRPr="00487B5A">
        <w:rPr>
          <w:szCs w:val="28"/>
        </w:rPr>
        <w:t>W ewidencji księgowej wykazano przychody z usług świadczonych przez halę sport</w:t>
      </w:r>
      <w:r w:rsidR="003D78A2" w:rsidRPr="00487B5A">
        <w:rPr>
          <w:szCs w:val="28"/>
        </w:rPr>
        <w:t>ową ARENA w wysokości 250 tys.</w:t>
      </w:r>
      <w:r w:rsidRPr="00487B5A">
        <w:rPr>
          <w:szCs w:val="28"/>
        </w:rPr>
        <w:t xml:space="preserve"> złotych, na co składają się:</w:t>
      </w:r>
    </w:p>
    <w:p w:rsidR="00B65746" w:rsidRPr="00487B5A" w:rsidRDefault="003D78A2" w:rsidP="00B65746">
      <w:pPr>
        <w:pStyle w:val="Akapitzlist"/>
        <w:ind w:left="708" w:firstLine="708"/>
        <w:jc w:val="both"/>
        <w:rPr>
          <w:szCs w:val="28"/>
        </w:rPr>
      </w:pPr>
      <w:r w:rsidRPr="00487B5A">
        <w:rPr>
          <w:szCs w:val="28"/>
        </w:rPr>
        <w:t>- przychody z hali sportowej</w:t>
      </w:r>
      <w:r w:rsidRPr="00487B5A">
        <w:rPr>
          <w:szCs w:val="28"/>
        </w:rPr>
        <w:tab/>
        <w:t>-</w:t>
      </w:r>
      <w:r w:rsidRPr="00487B5A">
        <w:rPr>
          <w:szCs w:val="28"/>
        </w:rPr>
        <w:tab/>
        <w:t>116 tys.</w:t>
      </w:r>
      <w:r w:rsidR="00B65746" w:rsidRPr="00487B5A">
        <w:rPr>
          <w:szCs w:val="28"/>
        </w:rPr>
        <w:t xml:space="preserve"> zł</w:t>
      </w:r>
    </w:p>
    <w:p w:rsidR="00B65746" w:rsidRPr="00487B5A" w:rsidRDefault="003D78A2" w:rsidP="00B65746">
      <w:pPr>
        <w:pStyle w:val="Akapitzlist"/>
        <w:ind w:left="708" w:firstLine="708"/>
        <w:jc w:val="both"/>
        <w:rPr>
          <w:szCs w:val="28"/>
        </w:rPr>
      </w:pPr>
      <w:r w:rsidRPr="00487B5A">
        <w:rPr>
          <w:szCs w:val="28"/>
        </w:rPr>
        <w:t>- ślizgawka w hali</w:t>
      </w:r>
      <w:r w:rsidRPr="00487B5A">
        <w:rPr>
          <w:szCs w:val="28"/>
        </w:rPr>
        <w:tab/>
      </w:r>
      <w:r w:rsidRPr="00487B5A">
        <w:rPr>
          <w:szCs w:val="28"/>
        </w:rPr>
        <w:tab/>
      </w:r>
      <w:r w:rsidRPr="00487B5A">
        <w:rPr>
          <w:szCs w:val="28"/>
        </w:rPr>
        <w:tab/>
        <w:t>-</w:t>
      </w:r>
      <w:r w:rsidRPr="00487B5A">
        <w:rPr>
          <w:szCs w:val="28"/>
        </w:rPr>
        <w:tab/>
        <w:t>94 tys.</w:t>
      </w:r>
      <w:r w:rsidR="00B65746" w:rsidRPr="00487B5A">
        <w:rPr>
          <w:szCs w:val="28"/>
        </w:rPr>
        <w:t xml:space="preserve"> zł</w:t>
      </w:r>
    </w:p>
    <w:p w:rsidR="00B65746" w:rsidRPr="00487B5A" w:rsidRDefault="00B65746" w:rsidP="00B65746">
      <w:pPr>
        <w:pStyle w:val="Akapitzlist"/>
        <w:ind w:left="708" w:firstLine="708"/>
        <w:jc w:val="both"/>
        <w:rPr>
          <w:szCs w:val="28"/>
        </w:rPr>
      </w:pPr>
      <w:r w:rsidRPr="00487B5A">
        <w:rPr>
          <w:szCs w:val="28"/>
        </w:rPr>
        <w:t>- wy</w:t>
      </w:r>
      <w:r w:rsidR="003D78A2" w:rsidRPr="00487B5A">
        <w:rPr>
          <w:szCs w:val="28"/>
        </w:rPr>
        <w:t>pożyczalnia sprzętu</w:t>
      </w:r>
      <w:r w:rsidR="003D78A2" w:rsidRPr="00487B5A">
        <w:rPr>
          <w:szCs w:val="28"/>
        </w:rPr>
        <w:tab/>
      </w:r>
      <w:r w:rsidR="003D78A2" w:rsidRPr="00487B5A">
        <w:rPr>
          <w:szCs w:val="28"/>
        </w:rPr>
        <w:tab/>
        <w:t>-</w:t>
      </w:r>
      <w:r w:rsidR="003D78A2" w:rsidRPr="00487B5A">
        <w:rPr>
          <w:szCs w:val="28"/>
        </w:rPr>
        <w:tab/>
        <w:t xml:space="preserve">40 tys. </w:t>
      </w:r>
      <w:r w:rsidRPr="00487B5A">
        <w:rPr>
          <w:szCs w:val="28"/>
        </w:rPr>
        <w:t xml:space="preserve"> zł</w:t>
      </w:r>
    </w:p>
    <w:p w:rsidR="00B65746" w:rsidRPr="00487B5A" w:rsidRDefault="00B65746" w:rsidP="00B65746">
      <w:pPr>
        <w:pStyle w:val="Akapitzlist"/>
        <w:ind w:left="360" w:firstLine="348"/>
        <w:jc w:val="both"/>
        <w:rPr>
          <w:szCs w:val="28"/>
        </w:rPr>
      </w:pPr>
      <w:r w:rsidRPr="00487B5A">
        <w:rPr>
          <w:szCs w:val="28"/>
        </w:rPr>
        <w:t xml:space="preserve"> Plan sprzedaży usług, świadczonych w tym obiekcie, ustalony na </w:t>
      </w:r>
      <w:r w:rsidR="007952B3" w:rsidRPr="00487B5A">
        <w:rPr>
          <w:szCs w:val="28"/>
        </w:rPr>
        <w:t xml:space="preserve">2014 rok w wysokości </w:t>
      </w:r>
      <w:r w:rsidR="007952B3" w:rsidRPr="00487B5A">
        <w:rPr>
          <w:b/>
          <w:szCs w:val="28"/>
        </w:rPr>
        <w:t xml:space="preserve">330 </w:t>
      </w:r>
      <w:r w:rsidR="007952B3" w:rsidRPr="00487B5A">
        <w:rPr>
          <w:szCs w:val="28"/>
        </w:rPr>
        <w:t xml:space="preserve">tys. </w:t>
      </w:r>
      <w:r w:rsidRPr="00487B5A">
        <w:rPr>
          <w:szCs w:val="28"/>
        </w:rPr>
        <w:t>złotych nie został zreali</w:t>
      </w:r>
      <w:r w:rsidR="007952B3" w:rsidRPr="00487B5A">
        <w:rPr>
          <w:szCs w:val="28"/>
        </w:rPr>
        <w:t>zowany. Wykonanie wynosiło 76</w:t>
      </w:r>
      <w:r w:rsidRPr="00487B5A">
        <w:rPr>
          <w:szCs w:val="28"/>
        </w:rPr>
        <w:t xml:space="preserve">%. W roku 2013 zrealizowano </w:t>
      </w:r>
      <w:r w:rsidR="003D78A2" w:rsidRPr="00487B5A">
        <w:rPr>
          <w:szCs w:val="28"/>
        </w:rPr>
        <w:t xml:space="preserve">przychody w wysokości </w:t>
      </w:r>
      <w:r w:rsidR="003D78A2" w:rsidRPr="00487B5A">
        <w:rPr>
          <w:b/>
          <w:szCs w:val="28"/>
        </w:rPr>
        <w:t>255 tys</w:t>
      </w:r>
      <w:r w:rsidR="003D78A2" w:rsidRPr="00487B5A">
        <w:rPr>
          <w:szCs w:val="28"/>
        </w:rPr>
        <w:t>.</w:t>
      </w:r>
      <w:r w:rsidRPr="00487B5A">
        <w:rPr>
          <w:szCs w:val="28"/>
        </w:rPr>
        <w:t xml:space="preserve"> </w:t>
      </w:r>
      <w:r w:rsidR="003D78A2" w:rsidRPr="00487B5A">
        <w:rPr>
          <w:szCs w:val="28"/>
        </w:rPr>
        <w:t xml:space="preserve">złotych a w 2012r. </w:t>
      </w:r>
      <w:r w:rsidR="003D78A2" w:rsidRPr="00487B5A">
        <w:rPr>
          <w:b/>
          <w:szCs w:val="28"/>
        </w:rPr>
        <w:t>334 tys</w:t>
      </w:r>
      <w:r w:rsidR="003D78A2" w:rsidRPr="00487B5A">
        <w:rPr>
          <w:szCs w:val="28"/>
        </w:rPr>
        <w:t>. złotych</w:t>
      </w:r>
      <w:r w:rsidRPr="00487B5A">
        <w:rPr>
          <w:szCs w:val="28"/>
        </w:rPr>
        <w:t xml:space="preserve">. Realizacja przychodów ma tendencję malejącą. </w:t>
      </w:r>
    </w:p>
    <w:p w:rsidR="003D78A2" w:rsidRPr="00487B5A" w:rsidRDefault="00B65746" w:rsidP="003D78A2">
      <w:pPr>
        <w:pStyle w:val="Akapitzlist"/>
        <w:ind w:left="360" w:firstLine="348"/>
        <w:jc w:val="both"/>
        <w:rPr>
          <w:szCs w:val="28"/>
        </w:rPr>
      </w:pPr>
      <w:r w:rsidRPr="00487B5A">
        <w:rPr>
          <w:szCs w:val="28"/>
        </w:rPr>
        <w:t xml:space="preserve">W ramach decyzji Burmistrza Sanoka, klub hokejowy posiada priorytet w korzystaniu z lodowiska i całej infrastruktury towarzyszącej. Szacunkowo, według pracowników, wykorzystanie obiektu przez klub wynosi </w:t>
      </w:r>
      <w:r w:rsidRPr="00487B5A">
        <w:rPr>
          <w:b/>
          <w:szCs w:val="28"/>
        </w:rPr>
        <w:t>70%.</w:t>
      </w:r>
      <w:r w:rsidRPr="00487B5A">
        <w:rPr>
          <w:szCs w:val="28"/>
        </w:rPr>
        <w:t xml:space="preserve">  W sporządzonej przez MOSIR kalkulacji kosztów eksploatacji lodowiska w hali w sezonie 2013/2014 założono mrożenie do od 1 lipca 2013 do 15 kwietnia 2014r. tj. przez 289 dn</w:t>
      </w:r>
      <w:r w:rsidR="003D78A2" w:rsidRPr="00487B5A">
        <w:rPr>
          <w:szCs w:val="28"/>
        </w:rPr>
        <w:t xml:space="preserve">i. </w:t>
      </w:r>
      <w:r w:rsidRPr="00487B5A">
        <w:rPr>
          <w:szCs w:val="28"/>
        </w:rPr>
        <w:t xml:space="preserve"> Kluby s</w:t>
      </w:r>
      <w:r w:rsidR="003D78A2" w:rsidRPr="00487B5A">
        <w:rPr>
          <w:szCs w:val="28"/>
        </w:rPr>
        <w:t xml:space="preserve">portowe wykorzystują lodowisko w </w:t>
      </w:r>
      <w:r w:rsidR="003D78A2" w:rsidRPr="00487B5A">
        <w:rPr>
          <w:b/>
          <w:szCs w:val="28"/>
        </w:rPr>
        <w:t>75</w:t>
      </w:r>
      <w:r w:rsidRPr="00487B5A">
        <w:rPr>
          <w:b/>
          <w:szCs w:val="28"/>
        </w:rPr>
        <w:t>%</w:t>
      </w:r>
      <w:r w:rsidRPr="00487B5A">
        <w:rPr>
          <w:szCs w:val="28"/>
        </w:rPr>
        <w:t>.</w:t>
      </w:r>
    </w:p>
    <w:p w:rsidR="00B65746" w:rsidRPr="00487B5A" w:rsidRDefault="003D78A2" w:rsidP="003D78A2">
      <w:pPr>
        <w:pStyle w:val="Akapitzlist"/>
        <w:ind w:left="360" w:firstLine="348"/>
        <w:jc w:val="both"/>
        <w:rPr>
          <w:szCs w:val="28"/>
        </w:rPr>
      </w:pPr>
      <w:r w:rsidRPr="00487B5A">
        <w:rPr>
          <w:szCs w:val="28"/>
        </w:rPr>
        <w:t xml:space="preserve"> W pozostałym okresie organizowane są </w:t>
      </w:r>
      <w:r w:rsidRPr="00487B5A">
        <w:rPr>
          <w:b/>
          <w:szCs w:val="28"/>
        </w:rPr>
        <w:t>ślizgawki</w:t>
      </w:r>
      <w:r w:rsidR="008A5373" w:rsidRPr="00487B5A">
        <w:rPr>
          <w:b/>
          <w:szCs w:val="28"/>
        </w:rPr>
        <w:t xml:space="preserve"> - stanowi to 10</w:t>
      </w:r>
      <w:r w:rsidR="00B65746" w:rsidRPr="00487B5A">
        <w:rPr>
          <w:b/>
          <w:szCs w:val="28"/>
        </w:rPr>
        <w:t>%</w:t>
      </w:r>
      <w:r w:rsidR="00B65746" w:rsidRPr="00487B5A">
        <w:rPr>
          <w:szCs w:val="28"/>
        </w:rPr>
        <w:t xml:space="preserve"> czasu możliwego do korzystani</w:t>
      </w:r>
      <w:r w:rsidR="008A5373" w:rsidRPr="00487B5A">
        <w:rPr>
          <w:szCs w:val="28"/>
        </w:rPr>
        <w:t xml:space="preserve">a z lodowiska. </w:t>
      </w:r>
      <w:r w:rsidR="008A5373" w:rsidRPr="00487B5A">
        <w:rPr>
          <w:b/>
          <w:color w:val="C00000"/>
          <w:szCs w:val="28"/>
        </w:rPr>
        <w:t>Nie wykorzystany czas stanowi 15</w:t>
      </w:r>
      <w:r w:rsidR="00B65746" w:rsidRPr="00487B5A">
        <w:rPr>
          <w:b/>
          <w:color w:val="C00000"/>
          <w:szCs w:val="28"/>
        </w:rPr>
        <w:t>%.</w:t>
      </w:r>
      <w:r w:rsidR="00B65746" w:rsidRPr="00487B5A">
        <w:rPr>
          <w:szCs w:val="28"/>
        </w:rPr>
        <w:t xml:space="preserve"> Z wyjaśnienia kierownika obiektu wynika, że jednym z powodów znacznych przerw w korzystaniu  z lodowiska jest opóźnione, bo tylko siedmiodniowe, informowania MOSIR (przez klub hokejowy) o potrzebach zajęcia lodowiska. </w:t>
      </w:r>
    </w:p>
    <w:p w:rsidR="00B65746" w:rsidRPr="00487B5A" w:rsidRDefault="00B65746" w:rsidP="00B65746">
      <w:pPr>
        <w:pStyle w:val="Akapitzlist"/>
        <w:ind w:left="360" w:firstLine="348"/>
        <w:jc w:val="both"/>
        <w:rPr>
          <w:color w:val="984806" w:themeColor="accent6" w:themeShade="80"/>
          <w:szCs w:val="28"/>
        </w:rPr>
      </w:pPr>
      <w:r w:rsidRPr="00487B5A">
        <w:rPr>
          <w:szCs w:val="28"/>
        </w:rPr>
        <w:t>Jednostka nie posiada szczegółowych danych i analiz w tym zakresie, gdyż nie jest dokonywane rozliczenie finansowe pomiędzy stronami. Z zapisów zawartych w porozumieniu Burmistrza Sanoka z klubem hokejowym wynika, że potrzeby w zakresie udostępnienia obiektu (harmonogram) uzgadniane będą pomiędzy stronami z 14 dniowym wyprzedzeniem. W praktyce informacje te docierają do MOSIR z wyprzedzeniem 7 dniowym co utrudnia prawidłowe planowanie wykorzystania lodowiska na rzecz innych, zainteresowanych najmem, podmiotów</w:t>
      </w:r>
      <w:r w:rsidRPr="00487B5A">
        <w:rPr>
          <w:color w:val="984806" w:themeColor="accent6" w:themeShade="80"/>
          <w:szCs w:val="28"/>
        </w:rPr>
        <w:t xml:space="preserve">. </w:t>
      </w:r>
      <w:r w:rsidR="00315977" w:rsidRPr="00487B5A">
        <w:rPr>
          <w:color w:val="984806" w:themeColor="accent6" w:themeShade="80"/>
          <w:szCs w:val="28"/>
        </w:rPr>
        <w:t xml:space="preserve"> </w:t>
      </w:r>
      <w:r w:rsidRPr="00487B5A">
        <w:rPr>
          <w:color w:val="984806" w:themeColor="accent6" w:themeShade="80"/>
          <w:szCs w:val="28"/>
        </w:rPr>
        <w:t>Członkiem rady nadzorczej CIARKO PBS KH SANOK, z ramienia Burmistrza Sanoka, jest Dyrektor MO</w:t>
      </w:r>
      <w:r w:rsidR="00315977" w:rsidRPr="00487B5A">
        <w:rPr>
          <w:color w:val="984806" w:themeColor="accent6" w:themeShade="80"/>
          <w:szCs w:val="28"/>
        </w:rPr>
        <w:t xml:space="preserve">SIR dr Damian Delekta. </w:t>
      </w:r>
      <w:r w:rsidRPr="00487B5A">
        <w:rPr>
          <w:color w:val="984806" w:themeColor="accent6" w:themeShade="80"/>
          <w:szCs w:val="28"/>
        </w:rPr>
        <w:t xml:space="preserve">    </w:t>
      </w:r>
    </w:p>
    <w:p w:rsidR="00B65746" w:rsidRPr="00487B5A" w:rsidRDefault="00B65746" w:rsidP="00B65746">
      <w:pPr>
        <w:pStyle w:val="Akapitzlist"/>
        <w:ind w:left="360" w:firstLine="348"/>
        <w:jc w:val="both"/>
        <w:rPr>
          <w:szCs w:val="28"/>
        </w:rPr>
      </w:pPr>
      <w:r w:rsidRPr="00487B5A">
        <w:rPr>
          <w:szCs w:val="28"/>
        </w:rPr>
        <w:t xml:space="preserve"> Na podstawie porozumienia z dnia 26.10.2011r.  zawartego przez Burmistrza Sanoka ze spółką CIARKO PBS BANK KLUB HOKEJOWY SANOK, MOSIR udostępniał bezpłatnie na potrzeby spółki halę sportową ARENA a to: płytę lodowiska, szatnie, pomieszczenia gospodarcze, </w:t>
      </w:r>
      <w:r w:rsidRPr="00487B5A">
        <w:rPr>
          <w:szCs w:val="28"/>
        </w:rPr>
        <w:lastRenderedPageBreak/>
        <w:t xml:space="preserve">korytarze, pomieszczenia kasowe, pomieszczenia reżyserskie wraz ze sprzętem audio-wideo, pomieszczenia dla mediów zlokalizowane w obiekcie. </w:t>
      </w:r>
      <w:r w:rsidRPr="00487B5A">
        <w:rPr>
          <w:b/>
          <w:szCs w:val="28"/>
        </w:rPr>
        <w:t xml:space="preserve">Spółka CIARKO PBS KH SANOK, otrzymała również prawo umieszczania nośników reklamowych </w:t>
      </w:r>
      <w:r w:rsidRPr="00487B5A">
        <w:rPr>
          <w:szCs w:val="28"/>
        </w:rPr>
        <w:t xml:space="preserve">Spółki lub dowolnie wybranych przez Spółkę osób trzecich, w oparciu o stosowne zawarte z nimi umowy sponsorskie, reklamowe, umowy najmu, bądź inne o podobnym charakterze, </w:t>
      </w:r>
      <w:r w:rsidRPr="00487B5A">
        <w:rPr>
          <w:b/>
          <w:szCs w:val="28"/>
        </w:rPr>
        <w:t>wewnątrz obiektu ARENA</w:t>
      </w:r>
      <w:r w:rsidRPr="00487B5A">
        <w:rPr>
          <w:szCs w:val="28"/>
        </w:rPr>
        <w:t xml:space="preserve"> SANOK, tj. na płycie lodowiska, na bandach, wewnątrz hali oraz we wszystkich ciągach komunikacyjnych prowadzących do wnętrza hali, a także na telebimie oraz innych urządzeniach audiowizualnych, zlokalizowanych wewnątrz obiektu ARENA Sanok. </w:t>
      </w:r>
      <w:r w:rsidRPr="00487B5A">
        <w:rPr>
          <w:b/>
          <w:szCs w:val="28"/>
        </w:rPr>
        <w:t>Spółka otrzymała też prawo umieszczania nośników  reklamowych</w:t>
      </w:r>
      <w:r w:rsidR="00315977" w:rsidRPr="00487B5A">
        <w:rPr>
          <w:b/>
          <w:szCs w:val="28"/>
        </w:rPr>
        <w:t xml:space="preserve">, na ARENIE, </w:t>
      </w:r>
      <w:r w:rsidRPr="00487B5A">
        <w:rPr>
          <w:b/>
          <w:szCs w:val="28"/>
        </w:rPr>
        <w:t xml:space="preserve"> od strony ul. Królowej Bony</w:t>
      </w:r>
      <w:r w:rsidRPr="00487B5A">
        <w:rPr>
          <w:szCs w:val="28"/>
        </w:rPr>
        <w:t xml:space="preserve">.  </w:t>
      </w:r>
    </w:p>
    <w:p w:rsidR="00B65746" w:rsidRPr="00487B5A" w:rsidRDefault="00B65746" w:rsidP="00B65746">
      <w:pPr>
        <w:ind w:left="360" w:firstLine="708"/>
        <w:jc w:val="both"/>
        <w:rPr>
          <w:color w:val="C00000"/>
          <w:szCs w:val="28"/>
        </w:rPr>
      </w:pPr>
      <w:r w:rsidRPr="00487B5A">
        <w:rPr>
          <w:szCs w:val="28"/>
        </w:rPr>
        <w:t>W 2014 roku i w latach poprzednich, na hali sportowej ARENA od strony wschodniej i zachodniej oraz na innych obiektach znajdujących się kompleksie MOSIR p</w:t>
      </w:r>
      <w:r w:rsidR="00315977" w:rsidRPr="00487B5A">
        <w:rPr>
          <w:szCs w:val="28"/>
        </w:rPr>
        <w:t>rzy ulicy Królowej Bony znajdowało</w:t>
      </w:r>
      <w:r w:rsidRPr="00487B5A">
        <w:rPr>
          <w:szCs w:val="28"/>
        </w:rPr>
        <w:t xml:space="preserve"> się kilkanaście banerów</w:t>
      </w:r>
      <w:r w:rsidR="00315977" w:rsidRPr="00487B5A">
        <w:rPr>
          <w:szCs w:val="28"/>
        </w:rPr>
        <w:t xml:space="preserve"> reklamowych, za które MOSIR </w:t>
      </w:r>
      <w:r w:rsidRPr="00487B5A">
        <w:rPr>
          <w:szCs w:val="28"/>
        </w:rPr>
        <w:t xml:space="preserve"> n</w:t>
      </w:r>
      <w:r w:rsidR="00315977" w:rsidRPr="00487B5A">
        <w:rPr>
          <w:szCs w:val="28"/>
        </w:rPr>
        <w:t xml:space="preserve">ie naliczał </w:t>
      </w:r>
      <w:r w:rsidRPr="00487B5A">
        <w:rPr>
          <w:szCs w:val="28"/>
        </w:rPr>
        <w:t xml:space="preserve"> w 2014 r</w:t>
      </w:r>
      <w:r w:rsidR="00315977" w:rsidRPr="00487B5A">
        <w:rPr>
          <w:szCs w:val="28"/>
        </w:rPr>
        <w:t>oku i w latach poprzednich opłaty, choć był do tego zobowiązany</w:t>
      </w:r>
      <w:r w:rsidRPr="00487B5A">
        <w:rPr>
          <w:szCs w:val="28"/>
        </w:rPr>
        <w:t>.</w:t>
      </w:r>
      <w:r w:rsidR="00315977" w:rsidRPr="00487B5A">
        <w:rPr>
          <w:szCs w:val="28"/>
        </w:rPr>
        <w:t xml:space="preserve"> Nie wiadomo dlaczego tak postępowano. </w:t>
      </w:r>
      <w:r w:rsidRPr="00487B5A">
        <w:rPr>
          <w:szCs w:val="28"/>
        </w:rPr>
        <w:t xml:space="preserve"> </w:t>
      </w:r>
      <w:r w:rsidRPr="00487B5A">
        <w:rPr>
          <w:b/>
          <w:szCs w:val="28"/>
        </w:rPr>
        <w:t>W dniu 4 grudnia 2014r. ustępujący</w:t>
      </w:r>
      <w:r w:rsidRPr="00487B5A">
        <w:rPr>
          <w:szCs w:val="28"/>
        </w:rPr>
        <w:t xml:space="preserve"> Burmistrz Sanoka, po przegranych wyborach samorządowych, zawarł nowe porozumienie ze spółką hokejową, w którym zapisano dla spółki prawo umieszczania nośników reklamowych na zewnątrz obiektu ARENA, tj</w:t>
      </w:r>
      <w:r w:rsidRPr="00487B5A">
        <w:rPr>
          <w:b/>
          <w:szCs w:val="28"/>
        </w:rPr>
        <w:t>. na trzech ścianach elewacyjnych.</w:t>
      </w:r>
      <w:r w:rsidR="00315977" w:rsidRPr="00487B5A">
        <w:rPr>
          <w:b/>
          <w:szCs w:val="28"/>
        </w:rPr>
        <w:t xml:space="preserve"> </w:t>
      </w:r>
      <w:r w:rsidR="00315977" w:rsidRPr="00487B5A">
        <w:rPr>
          <w:b/>
          <w:color w:val="C00000"/>
          <w:szCs w:val="28"/>
        </w:rPr>
        <w:t>Szkoda, że tak późno!</w:t>
      </w:r>
    </w:p>
    <w:p w:rsidR="007C7577" w:rsidRPr="00487B5A" w:rsidRDefault="00B65746" w:rsidP="00315977">
      <w:pPr>
        <w:ind w:left="360" w:firstLine="708"/>
        <w:jc w:val="both"/>
        <w:rPr>
          <w:szCs w:val="28"/>
        </w:rPr>
      </w:pPr>
      <w:r w:rsidRPr="00487B5A">
        <w:rPr>
          <w:szCs w:val="28"/>
        </w:rPr>
        <w:t>W dniu 13.08.2013r. Dyrektor MOSIR i Spółka Ciarko PBS KH Sanok zawarli umowę najmu lokalu gastronomicznego w hali sportowej AREN</w:t>
      </w:r>
      <w:r w:rsidR="008A5373" w:rsidRPr="00487B5A">
        <w:rPr>
          <w:szCs w:val="28"/>
        </w:rPr>
        <w:t xml:space="preserve">A, o powierzchni 144 m2. </w:t>
      </w:r>
      <w:r w:rsidRPr="00487B5A">
        <w:rPr>
          <w:szCs w:val="28"/>
        </w:rPr>
        <w:t xml:space="preserve">Czynsz najmu określono w wysokości </w:t>
      </w:r>
      <w:r w:rsidR="008A5373" w:rsidRPr="00487B5A">
        <w:rPr>
          <w:szCs w:val="28"/>
        </w:rPr>
        <w:t xml:space="preserve">symbolicznej: </w:t>
      </w:r>
      <w:r w:rsidRPr="00487B5A">
        <w:rPr>
          <w:szCs w:val="28"/>
        </w:rPr>
        <w:t>100 złotych brutto. W dniu 2.02.2015r. Spółka CIARKO PBS KH Sanok użytkowała dwa znajdujące się w ARENIE lokale użytkowe o powierzchni: 164 m2 na parterze oraz 144 m2 na piętrze. W chwili obecnej lokale te znajduj</w:t>
      </w:r>
      <w:r w:rsidR="00315977" w:rsidRPr="00487B5A">
        <w:rPr>
          <w:szCs w:val="28"/>
        </w:rPr>
        <w:t>ą się w gestii klubu sportowego.</w:t>
      </w:r>
    </w:p>
    <w:p w:rsidR="000F443B" w:rsidRPr="00487B5A" w:rsidRDefault="000F443B" w:rsidP="000F443B">
      <w:pPr>
        <w:pStyle w:val="Akapitzlist"/>
        <w:numPr>
          <w:ilvl w:val="0"/>
          <w:numId w:val="9"/>
        </w:numPr>
        <w:jc w:val="both"/>
        <w:rPr>
          <w:szCs w:val="28"/>
        </w:rPr>
      </w:pPr>
      <w:r w:rsidRPr="00487B5A">
        <w:rPr>
          <w:szCs w:val="28"/>
        </w:rPr>
        <w:t>Trybuna mobilna kosztowała 330 tys. złotych.  Fragment jej,  2/3 ustawiono przy torze lodowym, 1/3 znajduje się w hali ARENA. Dopiero od stycznia tego roku kibice mogą korzystać z tej trybuny w ARENIE.  Trybuna przy torze, praktycznie, poza zawodami ICE Racing nie jest wykorzystana.</w:t>
      </w:r>
    </w:p>
    <w:p w:rsidR="002A4FFB" w:rsidRPr="00487B5A" w:rsidRDefault="000F443B" w:rsidP="002A4FFB">
      <w:pPr>
        <w:pStyle w:val="Akapitzlist"/>
        <w:numPr>
          <w:ilvl w:val="0"/>
          <w:numId w:val="9"/>
        </w:numPr>
        <w:jc w:val="both"/>
        <w:rPr>
          <w:szCs w:val="28"/>
        </w:rPr>
      </w:pPr>
      <w:r w:rsidRPr="00487B5A">
        <w:rPr>
          <w:szCs w:val="28"/>
        </w:rPr>
        <w:t xml:space="preserve"> </w:t>
      </w:r>
      <w:r w:rsidR="002A4FFB" w:rsidRPr="00487B5A">
        <w:rPr>
          <w:szCs w:val="28"/>
        </w:rPr>
        <w:t xml:space="preserve">Korty tenisowe przy ulicy Mickiewicza położone są na działkach 540/5 i 540/6. </w:t>
      </w:r>
    </w:p>
    <w:p w:rsidR="002A4FFB" w:rsidRPr="00487B5A" w:rsidRDefault="002A4FFB" w:rsidP="002A4FFB">
      <w:pPr>
        <w:pStyle w:val="Akapitzlist"/>
        <w:ind w:left="360" w:firstLine="284"/>
        <w:jc w:val="both"/>
        <w:rPr>
          <w:szCs w:val="28"/>
        </w:rPr>
      </w:pPr>
      <w:r w:rsidRPr="00487B5A">
        <w:rPr>
          <w:szCs w:val="28"/>
        </w:rPr>
        <w:t>Działka 540/5, na której znajdują się korty tenisowe wykorzystywana jest zgodnie z przeznaczeniem tzn. do uprawiania sportu: tenis ziemny. Na obiekcie brak jest informacji kto jest jego właścicielem.  Na podstawie jednostronnej decyzji Burmistrza Sanoka Pana Wojciecha Blecharczyka w zawartej  „umowie użyczenia” z dnia 1 grudnia 2014r., (</w:t>
      </w:r>
      <w:r w:rsidRPr="00487B5A">
        <w:rPr>
          <w:b/>
          <w:szCs w:val="28"/>
        </w:rPr>
        <w:t>podpisanej tylko przez burmistrza</w:t>
      </w:r>
      <w:r w:rsidRPr="00487B5A">
        <w:rPr>
          <w:szCs w:val="28"/>
        </w:rPr>
        <w:t xml:space="preserve">) teren ten przekazano do wyłącznego użytkowania Sanockiemu Klubowi Tenisowemu w Sanoku. Umową urąga wszelkim zasadom i wymogom prawnym. </w:t>
      </w:r>
    </w:p>
    <w:p w:rsidR="000F443B" w:rsidRPr="00487B5A" w:rsidRDefault="002A4FFB" w:rsidP="002A4FFB">
      <w:pPr>
        <w:pStyle w:val="Akapitzlist"/>
        <w:ind w:left="360" w:firstLine="284"/>
        <w:jc w:val="both"/>
        <w:rPr>
          <w:szCs w:val="28"/>
        </w:rPr>
      </w:pPr>
      <w:r w:rsidRPr="00487B5A">
        <w:rPr>
          <w:szCs w:val="28"/>
        </w:rPr>
        <w:t xml:space="preserve">Na działce 540/6, o powierzchni 0,1501 ha (na której znajdowały się  budynki, które kilka lat temu zostały wyburzone)   obecnie jest tam niezagospodarowany plac. Miejsce to jest wykorzystywane jako parking, przy czym nikt się tym terenem nie zajmuje.  W czasie przeprowadzanego audytu ustalono, że średnio dziennie parkuje tam 40 samochodów, przy czym </w:t>
      </w:r>
      <w:r w:rsidRPr="00487B5A">
        <w:rPr>
          <w:b/>
          <w:szCs w:val="28"/>
        </w:rPr>
        <w:t>nikt nie pobiera opłat</w:t>
      </w:r>
      <w:r w:rsidRPr="00487B5A">
        <w:rPr>
          <w:szCs w:val="28"/>
        </w:rPr>
        <w:t xml:space="preserve">. </w:t>
      </w:r>
    </w:p>
    <w:p w:rsidR="007C7577" w:rsidRPr="00487B5A" w:rsidRDefault="007C7577" w:rsidP="001C16CE">
      <w:pPr>
        <w:pStyle w:val="Akapitzlist"/>
        <w:jc w:val="both"/>
        <w:rPr>
          <w:b/>
          <w:szCs w:val="28"/>
        </w:rPr>
      </w:pPr>
    </w:p>
    <w:p w:rsidR="005E6BF6" w:rsidRPr="00487B5A" w:rsidRDefault="005E6BF6" w:rsidP="001C16CE">
      <w:pPr>
        <w:pStyle w:val="Akapitzlist"/>
        <w:jc w:val="both"/>
        <w:rPr>
          <w:b/>
          <w:szCs w:val="28"/>
        </w:rPr>
      </w:pPr>
    </w:p>
    <w:p w:rsidR="005E6BF6" w:rsidRPr="00487B5A" w:rsidRDefault="005E6BF6" w:rsidP="001C16CE">
      <w:pPr>
        <w:pStyle w:val="Akapitzlist"/>
        <w:jc w:val="both"/>
        <w:rPr>
          <w:b/>
          <w:szCs w:val="28"/>
        </w:rPr>
      </w:pPr>
    </w:p>
    <w:p w:rsidR="005E6BF6" w:rsidRPr="00487B5A" w:rsidRDefault="005E6BF6" w:rsidP="001C16CE">
      <w:pPr>
        <w:pStyle w:val="Akapitzlist"/>
        <w:jc w:val="both"/>
        <w:rPr>
          <w:b/>
          <w:szCs w:val="28"/>
        </w:rPr>
      </w:pPr>
    </w:p>
    <w:p w:rsidR="005E6BF6" w:rsidRPr="00487B5A" w:rsidRDefault="005E6BF6" w:rsidP="001C16CE">
      <w:pPr>
        <w:pStyle w:val="Akapitzlist"/>
        <w:jc w:val="both"/>
        <w:rPr>
          <w:b/>
          <w:szCs w:val="28"/>
        </w:rPr>
      </w:pPr>
    </w:p>
    <w:p w:rsidR="005E6BF6" w:rsidRPr="00487B5A" w:rsidRDefault="005E6BF6" w:rsidP="001C16CE">
      <w:pPr>
        <w:pStyle w:val="Akapitzlist"/>
        <w:jc w:val="both"/>
        <w:rPr>
          <w:b/>
          <w:szCs w:val="28"/>
        </w:rPr>
      </w:pPr>
    </w:p>
    <w:p w:rsidR="005E6BF6" w:rsidRPr="00487B5A" w:rsidRDefault="005E6BF6" w:rsidP="001C16CE">
      <w:pPr>
        <w:pStyle w:val="Akapitzlist"/>
        <w:jc w:val="both"/>
        <w:rPr>
          <w:b/>
          <w:szCs w:val="28"/>
        </w:rPr>
      </w:pPr>
    </w:p>
    <w:p w:rsidR="005E6BF6" w:rsidRPr="00487B5A" w:rsidRDefault="005E6BF6" w:rsidP="001C16CE">
      <w:pPr>
        <w:pStyle w:val="Akapitzlist"/>
        <w:jc w:val="both"/>
        <w:rPr>
          <w:b/>
          <w:szCs w:val="28"/>
        </w:rPr>
      </w:pPr>
    </w:p>
    <w:p w:rsidR="005E6BF6" w:rsidRPr="00487B5A" w:rsidRDefault="005E6BF6" w:rsidP="001C16CE">
      <w:pPr>
        <w:pStyle w:val="Akapitzlist"/>
        <w:jc w:val="both"/>
        <w:rPr>
          <w:b/>
          <w:szCs w:val="28"/>
        </w:rPr>
      </w:pPr>
    </w:p>
    <w:p w:rsidR="005E6BF6" w:rsidRPr="00487B5A" w:rsidRDefault="005E6BF6" w:rsidP="001C16CE">
      <w:pPr>
        <w:pStyle w:val="Akapitzlist"/>
        <w:jc w:val="both"/>
        <w:rPr>
          <w:b/>
          <w:szCs w:val="28"/>
        </w:rPr>
      </w:pPr>
    </w:p>
    <w:p w:rsidR="00D401DE" w:rsidRPr="00487B5A" w:rsidRDefault="00D401DE" w:rsidP="006F61A3">
      <w:pPr>
        <w:pStyle w:val="Akapitzlist"/>
        <w:numPr>
          <w:ilvl w:val="0"/>
          <w:numId w:val="1"/>
        </w:numPr>
        <w:jc w:val="both"/>
        <w:rPr>
          <w:b/>
          <w:color w:val="1F497D" w:themeColor="text2"/>
          <w:sz w:val="24"/>
          <w:szCs w:val="32"/>
        </w:rPr>
      </w:pPr>
      <w:r w:rsidRPr="00487B5A">
        <w:rPr>
          <w:b/>
          <w:color w:val="1F497D" w:themeColor="text2"/>
          <w:sz w:val="24"/>
          <w:szCs w:val="32"/>
        </w:rPr>
        <w:t>Wyniki i wykorzystanie obiektów.</w:t>
      </w:r>
    </w:p>
    <w:p w:rsidR="003D7BF7" w:rsidRPr="00487B5A" w:rsidRDefault="003D7BF7" w:rsidP="003D7BF7">
      <w:pPr>
        <w:ind w:left="360"/>
        <w:rPr>
          <w:szCs w:val="28"/>
        </w:rPr>
      </w:pPr>
      <w:r w:rsidRPr="00487B5A">
        <w:rPr>
          <w:szCs w:val="28"/>
        </w:rPr>
        <w:t>W  wyniku eksploatacji posiadanych obiektów w 2014 roku wypracowano następujące wyniki finansowe, w tys. złotych:</w:t>
      </w:r>
    </w:p>
    <w:tbl>
      <w:tblPr>
        <w:tblStyle w:val="Tabela-Siatka"/>
        <w:tblW w:w="9246" w:type="dxa"/>
        <w:tblInd w:w="360" w:type="dxa"/>
        <w:tblLook w:val="04A0" w:firstRow="1" w:lastRow="0" w:firstColumn="1" w:lastColumn="0" w:noHBand="0" w:noVBand="1"/>
      </w:tblPr>
      <w:tblGrid>
        <w:gridCol w:w="500"/>
        <w:gridCol w:w="3061"/>
        <w:gridCol w:w="1801"/>
        <w:gridCol w:w="1784"/>
        <w:gridCol w:w="2100"/>
      </w:tblGrid>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center"/>
              <w:rPr>
                <w:b/>
                <w:szCs w:val="28"/>
              </w:rPr>
            </w:pPr>
            <w:r w:rsidRPr="00487B5A">
              <w:rPr>
                <w:b/>
                <w:szCs w:val="28"/>
              </w:rPr>
              <w:t>lp</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center"/>
              <w:rPr>
                <w:b/>
                <w:szCs w:val="28"/>
              </w:rPr>
            </w:pPr>
            <w:r w:rsidRPr="00487B5A">
              <w:rPr>
                <w:b/>
                <w:szCs w:val="28"/>
              </w:rPr>
              <w:t>obiekt</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center"/>
              <w:rPr>
                <w:b/>
                <w:szCs w:val="28"/>
              </w:rPr>
            </w:pPr>
            <w:r w:rsidRPr="00487B5A">
              <w:rPr>
                <w:b/>
                <w:szCs w:val="28"/>
              </w:rPr>
              <w:t>przychody</w:t>
            </w:r>
          </w:p>
        </w:tc>
        <w:tc>
          <w:tcPr>
            <w:tcW w:w="1784"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center"/>
              <w:rPr>
                <w:b/>
                <w:szCs w:val="28"/>
              </w:rPr>
            </w:pPr>
            <w:r w:rsidRPr="00487B5A">
              <w:rPr>
                <w:b/>
                <w:szCs w:val="28"/>
              </w:rPr>
              <w:t>koszty</w:t>
            </w: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center"/>
              <w:rPr>
                <w:b/>
                <w:szCs w:val="28"/>
              </w:rPr>
            </w:pPr>
            <w:r w:rsidRPr="00487B5A">
              <w:rPr>
                <w:b/>
                <w:szCs w:val="28"/>
              </w:rPr>
              <w:t>wynik</w:t>
            </w:r>
          </w:p>
        </w:tc>
      </w:tr>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1</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basen</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215</w:t>
            </w:r>
          </w:p>
        </w:tc>
        <w:tc>
          <w:tcPr>
            <w:tcW w:w="1784"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1.013</w:t>
            </w: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- 798</w:t>
            </w:r>
          </w:p>
        </w:tc>
      </w:tr>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2</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hotel</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350</w:t>
            </w:r>
          </w:p>
        </w:tc>
        <w:tc>
          <w:tcPr>
            <w:tcW w:w="1784"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1.085</w:t>
            </w: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- 735</w:t>
            </w:r>
          </w:p>
        </w:tc>
      </w:tr>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3</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ARENA</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210</w:t>
            </w:r>
          </w:p>
        </w:tc>
        <w:tc>
          <w:tcPr>
            <w:tcW w:w="1784"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2.425</w:t>
            </w: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- 2.215</w:t>
            </w:r>
          </w:p>
        </w:tc>
      </w:tr>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4</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chatki</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0,5</w:t>
            </w:r>
          </w:p>
        </w:tc>
        <w:tc>
          <w:tcPr>
            <w:tcW w:w="1784" w:type="dxa"/>
            <w:tcBorders>
              <w:top w:val="single" w:sz="4" w:space="0" w:color="auto"/>
              <w:left w:val="single" w:sz="4" w:space="0" w:color="auto"/>
              <w:bottom w:val="single" w:sz="4" w:space="0" w:color="auto"/>
              <w:right w:val="single" w:sz="4" w:space="0" w:color="auto"/>
            </w:tcBorders>
          </w:tcPr>
          <w:p w:rsidR="003D7BF7" w:rsidRPr="00487B5A" w:rsidRDefault="003D7BF7">
            <w:pPr>
              <w:jc w:val="right"/>
              <w:rPr>
                <w:szCs w:val="28"/>
              </w:rPr>
            </w:pP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0,5</w:t>
            </w:r>
          </w:p>
        </w:tc>
      </w:tr>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5</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korty tenisowe</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29</w:t>
            </w:r>
          </w:p>
        </w:tc>
        <w:tc>
          <w:tcPr>
            <w:tcW w:w="1784" w:type="dxa"/>
            <w:tcBorders>
              <w:top w:val="single" w:sz="4" w:space="0" w:color="auto"/>
              <w:left w:val="single" w:sz="4" w:space="0" w:color="auto"/>
              <w:bottom w:val="single" w:sz="4" w:space="0" w:color="auto"/>
              <w:right w:val="single" w:sz="4" w:space="0" w:color="auto"/>
            </w:tcBorders>
          </w:tcPr>
          <w:p w:rsidR="003D7BF7" w:rsidRPr="00487B5A" w:rsidRDefault="003D7BF7">
            <w:pPr>
              <w:jc w:val="right"/>
              <w:rPr>
                <w:szCs w:val="28"/>
              </w:rPr>
            </w:pP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29</w:t>
            </w:r>
          </w:p>
        </w:tc>
      </w:tr>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6</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sauna</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1</w:t>
            </w:r>
          </w:p>
        </w:tc>
        <w:tc>
          <w:tcPr>
            <w:tcW w:w="1784" w:type="dxa"/>
            <w:tcBorders>
              <w:top w:val="single" w:sz="4" w:space="0" w:color="auto"/>
              <w:left w:val="single" w:sz="4" w:space="0" w:color="auto"/>
              <w:bottom w:val="single" w:sz="4" w:space="0" w:color="auto"/>
              <w:right w:val="single" w:sz="4" w:space="0" w:color="auto"/>
            </w:tcBorders>
          </w:tcPr>
          <w:p w:rsidR="003D7BF7" w:rsidRPr="00487B5A" w:rsidRDefault="003D7BF7">
            <w:pPr>
              <w:jc w:val="right"/>
              <w:rPr>
                <w:szCs w:val="28"/>
              </w:rPr>
            </w:pP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1</w:t>
            </w:r>
          </w:p>
        </w:tc>
      </w:tr>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7</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siłownia</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1</w:t>
            </w:r>
          </w:p>
        </w:tc>
        <w:tc>
          <w:tcPr>
            <w:tcW w:w="1784" w:type="dxa"/>
            <w:tcBorders>
              <w:top w:val="single" w:sz="4" w:space="0" w:color="auto"/>
              <w:left w:val="single" w:sz="4" w:space="0" w:color="auto"/>
              <w:bottom w:val="single" w:sz="4" w:space="0" w:color="auto"/>
              <w:right w:val="single" w:sz="4" w:space="0" w:color="auto"/>
            </w:tcBorders>
          </w:tcPr>
          <w:p w:rsidR="003D7BF7" w:rsidRPr="00487B5A" w:rsidRDefault="003D7BF7">
            <w:pPr>
              <w:jc w:val="right"/>
              <w:rPr>
                <w:szCs w:val="28"/>
              </w:rPr>
            </w:pP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1</w:t>
            </w:r>
          </w:p>
        </w:tc>
      </w:tr>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8</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stadion</w:t>
            </w:r>
            <w:r w:rsidR="00315977" w:rsidRPr="00487B5A">
              <w:rPr>
                <w:szCs w:val="28"/>
              </w:rPr>
              <w:t xml:space="preserve"> WIERCHY</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10</w:t>
            </w:r>
          </w:p>
        </w:tc>
        <w:tc>
          <w:tcPr>
            <w:tcW w:w="1784"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368</w:t>
            </w: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- 357</w:t>
            </w:r>
          </w:p>
        </w:tc>
      </w:tr>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9</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TOR lodowy</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73</w:t>
            </w:r>
          </w:p>
        </w:tc>
        <w:tc>
          <w:tcPr>
            <w:tcW w:w="1784"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1.437</w:t>
            </w: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- 1.364</w:t>
            </w:r>
          </w:p>
        </w:tc>
      </w:tr>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10</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wypożyczalnia sprzętu</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48</w:t>
            </w:r>
          </w:p>
        </w:tc>
        <w:tc>
          <w:tcPr>
            <w:tcW w:w="1784" w:type="dxa"/>
            <w:tcBorders>
              <w:top w:val="single" w:sz="4" w:space="0" w:color="auto"/>
              <w:left w:val="single" w:sz="4" w:space="0" w:color="auto"/>
              <w:bottom w:val="single" w:sz="4" w:space="0" w:color="auto"/>
              <w:right w:val="single" w:sz="4" w:space="0" w:color="auto"/>
            </w:tcBorders>
          </w:tcPr>
          <w:p w:rsidR="003D7BF7" w:rsidRPr="00487B5A" w:rsidRDefault="003D7BF7">
            <w:pPr>
              <w:jc w:val="right"/>
              <w:rPr>
                <w:szCs w:val="28"/>
              </w:rPr>
            </w:pP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szCs w:val="28"/>
              </w:rPr>
            </w:pPr>
            <w:r w:rsidRPr="00487B5A">
              <w:rPr>
                <w:szCs w:val="28"/>
              </w:rPr>
              <w:t>48</w:t>
            </w:r>
          </w:p>
        </w:tc>
      </w:tr>
      <w:tr w:rsidR="003D7BF7" w:rsidRPr="00487B5A" w:rsidTr="003D7BF7">
        <w:tc>
          <w:tcPr>
            <w:tcW w:w="500"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szCs w:val="28"/>
              </w:rPr>
            </w:pPr>
            <w:r w:rsidRPr="00487B5A">
              <w:rPr>
                <w:szCs w:val="28"/>
              </w:rPr>
              <w:t>11</w:t>
            </w:r>
          </w:p>
        </w:tc>
        <w:tc>
          <w:tcPr>
            <w:tcW w:w="3061" w:type="dxa"/>
            <w:tcBorders>
              <w:top w:val="single" w:sz="4" w:space="0" w:color="auto"/>
              <w:left w:val="single" w:sz="4" w:space="0" w:color="auto"/>
              <w:bottom w:val="single" w:sz="4" w:space="0" w:color="auto"/>
              <w:right w:val="single" w:sz="4" w:space="0" w:color="auto"/>
            </w:tcBorders>
            <w:hideMark/>
          </w:tcPr>
          <w:p w:rsidR="003D7BF7" w:rsidRPr="00487B5A" w:rsidRDefault="003D7BF7">
            <w:pPr>
              <w:rPr>
                <w:b/>
                <w:szCs w:val="28"/>
              </w:rPr>
            </w:pPr>
            <w:r w:rsidRPr="00487B5A">
              <w:rPr>
                <w:b/>
                <w:szCs w:val="28"/>
              </w:rPr>
              <w:t>Razem:</w:t>
            </w:r>
          </w:p>
        </w:tc>
        <w:tc>
          <w:tcPr>
            <w:tcW w:w="1801"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b/>
                <w:szCs w:val="28"/>
              </w:rPr>
            </w:pPr>
            <w:r w:rsidRPr="00487B5A">
              <w:rPr>
                <w:b/>
                <w:szCs w:val="28"/>
              </w:rPr>
              <w:t>939</w:t>
            </w:r>
          </w:p>
        </w:tc>
        <w:tc>
          <w:tcPr>
            <w:tcW w:w="1784"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b/>
                <w:szCs w:val="28"/>
              </w:rPr>
            </w:pPr>
            <w:r w:rsidRPr="00487B5A">
              <w:rPr>
                <w:b/>
                <w:szCs w:val="28"/>
              </w:rPr>
              <w:t>6.328</w:t>
            </w:r>
          </w:p>
        </w:tc>
        <w:tc>
          <w:tcPr>
            <w:tcW w:w="2100" w:type="dxa"/>
            <w:tcBorders>
              <w:top w:val="single" w:sz="4" w:space="0" w:color="auto"/>
              <w:left w:val="single" w:sz="4" w:space="0" w:color="auto"/>
              <w:bottom w:val="single" w:sz="4" w:space="0" w:color="auto"/>
              <w:right w:val="single" w:sz="4" w:space="0" w:color="auto"/>
            </w:tcBorders>
            <w:hideMark/>
          </w:tcPr>
          <w:p w:rsidR="003D7BF7" w:rsidRPr="00487B5A" w:rsidRDefault="003D7BF7">
            <w:pPr>
              <w:jc w:val="right"/>
              <w:rPr>
                <w:b/>
                <w:szCs w:val="28"/>
              </w:rPr>
            </w:pPr>
            <w:r w:rsidRPr="00487B5A">
              <w:rPr>
                <w:b/>
                <w:szCs w:val="28"/>
              </w:rPr>
              <w:t>- 5.389</w:t>
            </w:r>
          </w:p>
        </w:tc>
      </w:tr>
    </w:tbl>
    <w:p w:rsidR="003D7BF7" w:rsidRPr="00487B5A" w:rsidRDefault="003D7BF7" w:rsidP="003D7BF7">
      <w:pPr>
        <w:ind w:firstLine="360"/>
        <w:jc w:val="both"/>
        <w:rPr>
          <w:szCs w:val="28"/>
        </w:rPr>
      </w:pPr>
      <w:r w:rsidRPr="00487B5A">
        <w:rPr>
          <w:szCs w:val="28"/>
        </w:rPr>
        <w:t xml:space="preserve">Dodatni wynik finansowy z wykorzystania chatek, kortów, sauny, siłowni i wypożyczalni sprzętu jest tylko teoretyczny: w ewidencji kosztów nie wyodrębniono tych działalności, stąd brak danych o rzeczywistych kosztach w tym zakresie. </w:t>
      </w:r>
    </w:p>
    <w:p w:rsidR="003D7BF7" w:rsidRPr="00487B5A" w:rsidRDefault="003D7BF7" w:rsidP="003D7BF7">
      <w:pPr>
        <w:ind w:firstLine="360"/>
        <w:jc w:val="both"/>
        <w:rPr>
          <w:szCs w:val="28"/>
        </w:rPr>
      </w:pPr>
      <w:r w:rsidRPr="00487B5A">
        <w:rPr>
          <w:szCs w:val="28"/>
        </w:rPr>
        <w:t xml:space="preserve">Z danych zawartych w ewidencji księgowej wynika, że działalność MOISR w 2014 </w:t>
      </w:r>
      <w:r w:rsidRPr="00487B5A">
        <w:rPr>
          <w:szCs w:val="28"/>
          <w:u w:val="single"/>
        </w:rPr>
        <w:t>roku przynosiła roczną stratę w kwocie 5.389.115,54 złotych</w:t>
      </w:r>
      <w:r w:rsidRPr="00487B5A">
        <w:rPr>
          <w:szCs w:val="28"/>
        </w:rPr>
        <w:t xml:space="preserve">. </w:t>
      </w:r>
      <w:r w:rsidRPr="00487B5A">
        <w:rPr>
          <w:b/>
          <w:szCs w:val="28"/>
        </w:rPr>
        <w:t xml:space="preserve">Średnio dziennie każdy dzień funkcjonowania MOSIR przynosił stratę </w:t>
      </w:r>
      <w:r w:rsidR="007952B3" w:rsidRPr="00487B5A">
        <w:rPr>
          <w:b/>
          <w:szCs w:val="28"/>
        </w:rPr>
        <w:t xml:space="preserve">15 tys. złotych </w:t>
      </w:r>
      <w:r w:rsidR="007952B3" w:rsidRPr="00487B5A">
        <w:rPr>
          <w:szCs w:val="28"/>
        </w:rPr>
        <w:t>(</w:t>
      </w:r>
      <w:r w:rsidRPr="00487B5A">
        <w:rPr>
          <w:szCs w:val="28"/>
        </w:rPr>
        <w:t>14.764,70 zł</w:t>
      </w:r>
      <w:r w:rsidR="007952B3" w:rsidRPr="00487B5A">
        <w:rPr>
          <w:b/>
          <w:szCs w:val="28"/>
        </w:rPr>
        <w:t>)</w:t>
      </w:r>
      <w:r w:rsidRPr="00487B5A">
        <w:rPr>
          <w:szCs w:val="28"/>
        </w:rPr>
        <w:t>. W odniesieniu na poszczególne obiekty i działalności przedstawia się to następująco:</w:t>
      </w:r>
    </w:p>
    <w:p w:rsidR="003D7BF7" w:rsidRPr="00487B5A" w:rsidRDefault="003D7BF7" w:rsidP="003D7BF7">
      <w:pPr>
        <w:pStyle w:val="Akapitzlist"/>
        <w:numPr>
          <w:ilvl w:val="0"/>
          <w:numId w:val="10"/>
        </w:numPr>
        <w:jc w:val="both"/>
        <w:rPr>
          <w:szCs w:val="28"/>
        </w:rPr>
      </w:pPr>
      <w:r w:rsidRPr="00487B5A">
        <w:rPr>
          <w:b/>
          <w:color w:val="1F497D" w:themeColor="text2"/>
          <w:szCs w:val="28"/>
        </w:rPr>
        <w:t>Tor lodowy</w:t>
      </w:r>
      <w:r w:rsidRPr="00487B5A">
        <w:rPr>
          <w:szCs w:val="28"/>
        </w:rPr>
        <w:t xml:space="preserve"> – roczny koszt eksploatacji wynosił 1.436 tys. złotych. Dzienny koszt utrzymania obiektu to kwota 3.936,78 złotych. W 2014 roku zrealizowane przychody wynosiły 73 tys. złotych. Średni dzienny przychód wynosił 198,88 złotych. Każdy dzień funkcjonowania obiektu przynosi stratę </w:t>
      </w:r>
      <w:r w:rsidRPr="00487B5A">
        <w:rPr>
          <w:b/>
          <w:szCs w:val="28"/>
        </w:rPr>
        <w:t>3.737,89 złotych</w:t>
      </w:r>
      <w:r w:rsidRPr="00487B5A">
        <w:rPr>
          <w:szCs w:val="28"/>
        </w:rPr>
        <w:t xml:space="preserve">. </w:t>
      </w:r>
    </w:p>
    <w:p w:rsidR="003D7BF7" w:rsidRPr="00487B5A" w:rsidRDefault="003D7BF7" w:rsidP="003D7BF7">
      <w:pPr>
        <w:pStyle w:val="Akapitzlist"/>
        <w:numPr>
          <w:ilvl w:val="0"/>
          <w:numId w:val="10"/>
        </w:numPr>
        <w:jc w:val="both"/>
        <w:rPr>
          <w:b/>
          <w:szCs w:val="28"/>
        </w:rPr>
      </w:pPr>
      <w:r w:rsidRPr="00487B5A">
        <w:rPr>
          <w:b/>
          <w:color w:val="1F497D" w:themeColor="text2"/>
          <w:szCs w:val="28"/>
        </w:rPr>
        <w:t>Stadion</w:t>
      </w:r>
      <w:r w:rsidRPr="00487B5A">
        <w:rPr>
          <w:szCs w:val="28"/>
        </w:rPr>
        <w:t xml:space="preserve"> – roczny koszt utrzymania stadionu to kwota 368 tys. złotych. Dzienny koszt utrzymania to kwota 1.007,21 złotych. Każdy dzień funkcjonowania obiektu przynosi stratę w kwocie </w:t>
      </w:r>
      <w:r w:rsidRPr="00487B5A">
        <w:rPr>
          <w:b/>
          <w:szCs w:val="28"/>
        </w:rPr>
        <w:t xml:space="preserve">978,97 złotych. </w:t>
      </w:r>
    </w:p>
    <w:p w:rsidR="003D7BF7" w:rsidRPr="00487B5A" w:rsidRDefault="003D7BF7" w:rsidP="003D7BF7">
      <w:pPr>
        <w:pStyle w:val="Akapitzlist"/>
        <w:numPr>
          <w:ilvl w:val="0"/>
          <w:numId w:val="10"/>
        </w:numPr>
        <w:jc w:val="both"/>
        <w:rPr>
          <w:szCs w:val="28"/>
        </w:rPr>
      </w:pPr>
      <w:r w:rsidRPr="00487B5A">
        <w:rPr>
          <w:b/>
          <w:color w:val="1F497D" w:themeColor="text2"/>
          <w:szCs w:val="28"/>
        </w:rPr>
        <w:t>Hotel</w:t>
      </w:r>
      <w:r w:rsidRPr="00487B5A">
        <w:rPr>
          <w:szCs w:val="28"/>
        </w:rPr>
        <w:t xml:space="preserve"> – roczny koszt funkcjonowania obiektu to kwota 1.085 tys. złotych Każdy dzień funkcjonowania obiektu przynosi stratę w kwocie </w:t>
      </w:r>
      <w:r w:rsidRPr="00487B5A">
        <w:rPr>
          <w:b/>
          <w:szCs w:val="28"/>
        </w:rPr>
        <w:t>2.012,87 złotych</w:t>
      </w:r>
      <w:r w:rsidRPr="00487B5A">
        <w:rPr>
          <w:szCs w:val="28"/>
        </w:rPr>
        <w:t xml:space="preserve"> Wykorzystanie miejsc noclegowych w 2014 roku wynosiło zaledwie </w:t>
      </w:r>
      <w:r w:rsidRPr="00487B5A">
        <w:rPr>
          <w:b/>
          <w:szCs w:val="28"/>
        </w:rPr>
        <w:t>22%</w:t>
      </w:r>
      <w:r w:rsidRPr="00487B5A">
        <w:rPr>
          <w:szCs w:val="28"/>
        </w:rPr>
        <w:t xml:space="preserve">.  </w:t>
      </w:r>
    </w:p>
    <w:p w:rsidR="003D7BF7" w:rsidRPr="00487B5A" w:rsidRDefault="003D7BF7" w:rsidP="003D7BF7">
      <w:pPr>
        <w:pStyle w:val="Akapitzlist"/>
        <w:numPr>
          <w:ilvl w:val="0"/>
          <w:numId w:val="10"/>
        </w:numPr>
        <w:jc w:val="both"/>
        <w:rPr>
          <w:szCs w:val="28"/>
        </w:rPr>
      </w:pPr>
      <w:r w:rsidRPr="00487B5A">
        <w:rPr>
          <w:b/>
          <w:color w:val="1F497D" w:themeColor="text2"/>
          <w:szCs w:val="28"/>
        </w:rPr>
        <w:t>ARENA SANOK</w:t>
      </w:r>
      <w:r w:rsidRPr="00487B5A">
        <w:rPr>
          <w:szCs w:val="28"/>
        </w:rPr>
        <w:t xml:space="preserve"> – roczny koszt utrzymania hali sportowej wynosi 2.425 tys. złotych. Dzienny koszt utrzymania obiektu to kwota 6.644,50 złotych. W 2014 roku zrealizowane przychody wynosiły 210 tys. złotych. Każdy dzień funkcjonowania obiektu to strata </w:t>
      </w:r>
      <w:r w:rsidRPr="00487B5A">
        <w:rPr>
          <w:b/>
          <w:szCs w:val="28"/>
        </w:rPr>
        <w:t>6.068,92  złotych</w:t>
      </w:r>
      <w:r w:rsidRPr="00487B5A">
        <w:rPr>
          <w:szCs w:val="28"/>
        </w:rPr>
        <w:t xml:space="preserve">. Wykorzystanie płyty lodowiska wynosiło </w:t>
      </w:r>
      <w:r w:rsidRPr="00487B5A">
        <w:rPr>
          <w:b/>
          <w:szCs w:val="28"/>
        </w:rPr>
        <w:t>85%.</w:t>
      </w:r>
      <w:r w:rsidRPr="00487B5A">
        <w:rPr>
          <w:szCs w:val="28"/>
        </w:rPr>
        <w:t xml:space="preserve"> </w:t>
      </w:r>
    </w:p>
    <w:p w:rsidR="003D7BF7" w:rsidRPr="00487B5A" w:rsidRDefault="003D7BF7" w:rsidP="003D7BF7">
      <w:pPr>
        <w:pStyle w:val="Akapitzlist"/>
        <w:numPr>
          <w:ilvl w:val="0"/>
          <w:numId w:val="10"/>
        </w:numPr>
        <w:jc w:val="both"/>
        <w:rPr>
          <w:szCs w:val="28"/>
        </w:rPr>
      </w:pPr>
      <w:r w:rsidRPr="00487B5A">
        <w:rPr>
          <w:b/>
          <w:color w:val="1F497D" w:themeColor="text2"/>
          <w:szCs w:val="28"/>
        </w:rPr>
        <w:t>Basen</w:t>
      </w:r>
      <w:r w:rsidRPr="00487B5A">
        <w:rPr>
          <w:szCs w:val="28"/>
        </w:rPr>
        <w:t xml:space="preserve"> – roczny koszt utrzymania basenu wynosił 1.012.785,12 złotych. W wartości tej nie ujęto kosztów amortyzacji obiektu, gdyż zgodnie z decyzjami Burmistrza Sanoka stanowi </w:t>
      </w:r>
      <w:r w:rsidRPr="00487B5A">
        <w:rPr>
          <w:szCs w:val="28"/>
        </w:rPr>
        <w:lastRenderedPageBreak/>
        <w:t xml:space="preserve">on własność Spółki PARK WODNY, która uprawniona jest do naliczania jego amortyzacji Każdy dzień funkcjonowania basenu przynosi stratę w kwocie  </w:t>
      </w:r>
      <w:r w:rsidRPr="00487B5A">
        <w:rPr>
          <w:b/>
          <w:szCs w:val="28"/>
        </w:rPr>
        <w:t>2.185,34 złotych</w:t>
      </w:r>
      <w:r w:rsidRPr="00487B5A">
        <w:rPr>
          <w:szCs w:val="28"/>
        </w:rPr>
        <w:t xml:space="preserve">.   </w:t>
      </w:r>
    </w:p>
    <w:p w:rsidR="003D7BF7" w:rsidRPr="00487B5A" w:rsidRDefault="003D7BF7" w:rsidP="003D7BF7">
      <w:pPr>
        <w:ind w:firstLine="708"/>
        <w:jc w:val="both"/>
        <w:rPr>
          <w:szCs w:val="28"/>
        </w:rPr>
      </w:pPr>
      <w:r w:rsidRPr="00487B5A">
        <w:rPr>
          <w:szCs w:val="28"/>
        </w:rPr>
        <w:t>MOSIR nie prowadził szczegółowej ewidencji przychodów i kosztów według poszczególnych imprez np. w formie zleceń lub realizowanych zadań. Koszty oraz przychody wykazują wahania okresowe, wynikające z sezonowości prowadzonej działalności, sprowadzonej do utrzymania obiektów i przystosowania ich do uprawiania sportów, głównie zimowych.</w:t>
      </w:r>
    </w:p>
    <w:p w:rsidR="008A5373" w:rsidRPr="00487B5A" w:rsidRDefault="00045EE0" w:rsidP="008A5373">
      <w:pPr>
        <w:jc w:val="both"/>
        <w:rPr>
          <w:szCs w:val="28"/>
        </w:rPr>
      </w:pPr>
      <w:r w:rsidRPr="00487B5A">
        <w:rPr>
          <w:szCs w:val="28"/>
        </w:rPr>
        <w:t xml:space="preserve">Większej uwagi wymagają decyzje powodujące ponoszenie wydatków zaliczanych w ciężar kosztów. </w:t>
      </w:r>
    </w:p>
    <w:p w:rsidR="00B264CA" w:rsidRPr="00487B5A" w:rsidRDefault="00B264CA" w:rsidP="00B264CA">
      <w:pPr>
        <w:ind w:firstLine="360"/>
        <w:jc w:val="both"/>
        <w:rPr>
          <w:szCs w:val="28"/>
        </w:rPr>
      </w:pPr>
      <w:r w:rsidRPr="00487B5A">
        <w:rPr>
          <w:szCs w:val="28"/>
        </w:rPr>
        <w:t>Zgodnie ze statutem, MOSIR jest jednostką budżetową Gminy Miasta Sanoka, która pokrywa swoje wydatki bezpośrednio z budżetu gminy.</w:t>
      </w:r>
    </w:p>
    <w:p w:rsidR="00B264CA" w:rsidRPr="00487B5A" w:rsidRDefault="00B264CA" w:rsidP="00B264CA">
      <w:pPr>
        <w:ind w:left="360"/>
        <w:rPr>
          <w:szCs w:val="28"/>
        </w:rPr>
      </w:pPr>
      <w:r w:rsidRPr="00487B5A">
        <w:rPr>
          <w:szCs w:val="28"/>
        </w:rPr>
        <w:t>Z danych zawartych w rocznym sprawozdaniu finansowym wynika, że koszty wynosiły:</w:t>
      </w:r>
    </w:p>
    <w:tbl>
      <w:tblPr>
        <w:tblStyle w:val="Tabela-Siatka"/>
        <w:tblW w:w="0" w:type="auto"/>
        <w:tblInd w:w="360" w:type="dxa"/>
        <w:tblLook w:val="04A0" w:firstRow="1" w:lastRow="0" w:firstColumn="1" w:lastColumn="0" w:noHBand="0" w:noVBand="1"/>
      </w:tblPr>
      <w:tblGrid>
        <w:gridCol w:w="2232"/>
        <w:gridCol w:w="2232"/>
        <w:gridCol w:w="2232"/>
        <w:gridCol w:w="2232"/>
      </w:tblGrid>
      <w:tr w:rsidR="00B264CA" w:rsidRPr="00487B5A" w:rsidTr="00B264CA">
        <w:tc>
          <w:tcPr>
            <w:tcW w:w="230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Cs w:val="28"/>
              </w:rPr>
            </w:pPr>
            <w:r w:rsidRPr="00487B5A">
              <w:rPr>
                <w:b/>
                <w:szCs w:val="28"/>
              </w:rPr>
              <w:t>2011r.</w:t>
            </w:r>
          </w:p>
        </w:tc>
        <w:tc>
          <w:tcPr>
            <w:tcW w:w="230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Cs w:val="28"/>
              </w:rPr>
            </w:pPr>
            <w:r w:rsidRPr="00487B5A">
              <w:rPr>
                <w:b/>
                <w:szCs w:val="28"/>
              </w:rPr>
              <w:t>2012</w:t>
            </w:r>
          </w:p>
        </w:tc>
        <w:tc>
          <w:tcPr>
            <w:tcW w:w="230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Cs w:val="28"/>
              </w:rPr>
            </w:pPr>
            <w:r w:rsidRPr="00487B5A">
              <w:rPr>
                <w:b/>
                <w:szCs w:val="28"/>
              </w:rPr>
              <w:t>2013</w:t>
            </w:r>
          </w:p>
        </w:tc>
        <w:tc>
          <w:tcPr>
            <w:tcW w:w="230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Cs w:val="28"/>
              </w:rPr>
            </w:pPr>
            <w:r w:rsidRPr="00487B5A">
              <w:rPr>
                <w:b/>
                <w:szCs w:val="28"/>
              </w:rPr>
              <w:t>2014</w:t>
            </w:r>
          </w:p>
        </w:tc>
      </w:tr>
      <w:tr w:rsidR="00B264CA" w:rsidRPr="00487B5A" w:rsidTr="00B264CA">
        <w:tc>
          <w:tcPr>
            <w:tcW w:w="230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szCs w:val="28"/>
              </w:rPr>
            </w:pPr>
            <w:r w:rsidRPr="00487B5A">
              <w:rPr>
                <w:szCs w:val="28"/>
              </w:rPr>
              <w:t>6.607.390,83</w:t>
            </w:r>
          </w:p>
        </w:tc>
        <w:tc>
          <w:tcPr>
            <w:tcW w:w="230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szCs w:val="28"/>
              </w:rPr>
            </w:pPr>
            <w:r w:rsidRPr="00487B5A">
              <w:rPr>
                <w:szCs w:val="28"/>
              </w:rPr>
              <w:t>6.498.474,59</w:t>
            </w:r>
          </w:p>
        </w:tc>
        <w:tc>
          <w:tcPr>
            <w:tcW w:w="230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szCs w:val="28"/>
              </w:rPr>
            </w:pPr>
            <w:r w:rsidRPr="00487B5A">
              <w:rPr>
                <w:szCs w:val="28"/>
              </w:rPr>
              <w:t>6.595.068,62</w:t>
            </w:r>
          </w:p>
        </w:tc>
        <w:tc>
          <w:tcPr>
            <w:tcW w:w="230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szCs w:val="28"/>
              </w:rPr>
            </w:pPr>
            <w:r w:rsidRPr="00487B5A">
              <w:rPr>
                <w:szCs w:val="28"/>
              </w:rPr>
              <w:t>6.327.683,03</w:t>
            </w:r>
          </w:p>
        </w:tc>
      </w:tr>
    </w:tbl>
    <w:p w:rsidR="007C7577" w:rsidRPr="00487B5A" w:rsidRDefault="007C7577" w:rsidP="00B36CD8">
      <w:pPr>
        <w:rPr>
          <w:szCs w:val="28"/>
        </w:rPr>
      </w:pPr>
    </w:p>
    <w:p w:rsidR="00B264CA" w:rsidRPr="00487B5A" w:rsidRDefault="00B264CA" w:rsidP="00B264CA">
      <w:pPr>
        <w:ind w:firstLine="708"/>
        <w:rPr>
          <w:szCs w:val="28"/>
        </w:rPr>
      </w:pPr>
      <w:r w:rsidRPr="00487B5A">
        <w:rPr>
          <w:szCs w:val="28"/>
        </w:rPr>
        <w:t>Koszty rodzajowe ujęte w rachunku zysków i strat (sporządzanym w wersji porównawczej)   wykazano w poniższej tabeli:</w:t>
      </w:r>
    </w:p>
    <w:tbl>
      <w:tblPr>
        <w:tblStyle w:val="Tabela-Siatka"/>
        <w:tblW w:w="9606" w:type="dxa"/>
        <w:tblLook w:val="04A0" w:firstRow="1" w:lastRow="0" w:firstColumn="1" w:lastColumn="0" w:noHBand="0" w:noVBand="1"/>
      </w:tblPr>
      <w:tblGrid>
        <w:gridCol w:w="458"/>
        <w:gridCol w:w="3284"/>
        <w:gridCol w:w="1490"/>
        <w:gridCol w:w="1490"/>
        <w:gridCol w:w="1490"/>
        <w:gridCol w:w="1394"/>
      </w:tblGrid>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b/>
                <w:szCs w:val="28"/>
              </w:rPr>
            </w:pPr>
            <w:r w:rsidRPr="00487B5A">
              <w:rPr>
                <w:b/>
                <w:szCs w:val="28"/>
              </w:rPr>
              <w:t>lp</w:t>
            </w:r>
          </w:p>
        </w:tc>
        <w:tc>
          <w:tcPr>
            <w:tcW w:w="332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b/>
                <w:szCs w:val="28"/>
              </w:rPr>
            </w:pPr>
            <w:r w:rsidRPr="00487B5A">
              <w:rPr>
                <w:b/>
                <w:szCs w:val="28"/>
              </w:rPr>
              <w:t>rodzaj kosztów</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Cs w:val="28"/>
              </w:rPr>
            </w:pPr>
            <w:r w:rsidRPr="00487B5A">
              <w:rPr>
                <w:b/>
                <w:szCs w:val="28"/>
              </w:rPr>
              <w:t>2011r.</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Cs w:val="28"/>
              </w:rPr>
            </w:pPr>
            <w:r w:rsidRPr="00487B5A">
              <w:rPr>
                <w:b/>
                <w:szCs w:val="28"/>
              </w:rPr>
              <w:t>2012r.</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Cs w:val="28"/>
              </w:rPr>
            </w:pPr>
            <w:r w:rsidRPr="00487B5A">
              <w:rPr>
                <w:b/>
                <w:szCs w:val="28"/>
              </w:rPr>
              <w:t>2013r.</w:t>
            </w:r>
          </w:p>
        </w:tc>
        <w:tc>
          <w:tcPr>
            <w:tcW w:w="1350"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Cs w:val="28"/>
              </w:rPr>
            </w:pPr>
            <w:r w:rsidRPr="00487B5A">
              <w:rPr>
                <w:b/>
                <w:szCs w:val="28"/>
              </w:rPr>
              <w:t>2014r.</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1</w:t>
            </w:r>
          </w:p>
        </w:tc>
        <w:tc>
          <w:tcPr>
            <w:tcW w:w="332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amortyzacja</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1.436.166,00</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1.176.863,54</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858.056,04</w:t>
            </w:r>
          </w:p>
        </w:tc>
        <w:tc>
          <w:tcPr>
            <w:tcW w:w="1350"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834.180,61</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2</w:t>
            </w:r>
          </w:p>
        </w:tc>
        <w:tc>
          <w:tcPr>
            <w:tcW w:w="332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zużycie materiałów i energii</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2.050.053,45</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2.139.726,51</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2.475.381,65</w:t>
            </w:r>
          </w:p>
        </w:tc>
        <w:tc>
          <w:tcPr>
            <w:tcW w:w="1350"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2.087.178,25</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3</w:t>
            </w:r>
          </w:p>
        </w:tc>
        <w:tc>
          <w:tcPr>
            <w:tcW w:w="332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usługi obce</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406.945,21</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400.980,28</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373.391,39</w:t>
            </w:r>
          </w:p>
        </w:tc>
        <w:tc>
          <w:tcPr>
            <w:tcW w:w="1350"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481.607,45</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4</w:t>
            </w:r>
          </w:p>
        </w:tc>
        <w:tc>
          <w:tcPr>
            <w:tcW w:w="332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podatki i opłaty</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365.536,00</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351.965,00</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381.245,00</w:t>
            </w:r>
          </w:p>
        </w:tc>
        <w:tc>
          <w:tcPr>
            <w:tcW w:w="1350"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424.426,56</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5</w:t>
            </w:r>
          </w:p>
        </w:tc>
        <w:tc>
          <w:tcPr>
            <w:tcW w:w="332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wynagrodzenia</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1.923.203,83</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1.949.089,02</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2.004.858,91</w:t>
            </w:r>
          </w:p>
        </w:tc>
        <w:tc>
          <w:tcPr>
            <w:tcW w:w="1350"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2.036.723,43</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6</w:t>
            </w:r>
          </w:p>
        </w:tc>
        <w:tc>
          <w:tcPr>
            <w:tcW w:w="332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bezp.. społeczne</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395.092,36</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428.906,82</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448.615,42</w:t>
            </w:r>
          </w:p>
        </w:tc>
        <w:tc>
          <w:tcPr>
            <w:tcW w:w="1350"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400.529,52</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7</w:t>
            </w:r>
          </w:p>
        </w:tc>
        <w:tc>
          <w:tcPr>
            <w:tcW w:w="332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pozostałe k. rodzajowe</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30.393,98</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50.943,42</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53.520,21</w:t>
            </w:r>
          </w:p>
        </w:tc>
        <w:tc>
          <w:tcPr>
            <w:tcW w:w="1350"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Cs w:val="28"/>
              </w:rPr>
            </w:pPr>
            <w:r w:rsidRPr="00487B5A">
              <w:rPr>
                <w:szCs w:val="28"/>
              </w:rPr>
              <w:t>63.037,21</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Cs w:val="28"/>
              </w:rPr>
            </w:pPr>
            <w:r w:rsidRPr="00487B5A">
              <w:rPr>
                <w:szCs w:val="28"/>
              </w:rPr>
              <w:t>8</w:t>
            </w:r>
          </w:p>
        </w:tc>
        <w:tc>
          <w:tcPr>
            <w:tcW w:w="332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b/>
                <w:szCs w:val="28"/>
              </w:rPr>
            </w:pPr>
            <w:r w:rsidRPr="00487B5A">
              <w:rPr>
                <w:b/>
                <w:szCs w:val="28"/>
              </w:rPr>
              <w:t xml:space="preserve">Razem </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b/>
                <w:szCs w:val="28"/>
              </w:rPr>
            </w:pPr>
            <w:r w:rsidRPr="00487B5A">
              <w:rPr>
                <w:b/>
                <w:szCs w:val="28"/>
              </w:rPr>
              <w:t>6.607.390,83</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b/>
                <w:szCs w:val="28"/>
              </w:rPr>
            </w:pPr>
            <w:r w:rsidRPr="00487B5A">
              <w:rPr>
                <w:b/>
                <w:szCs w:val="28"/>
              </w:rPr>
              <w:t>6.498.474,59</w:t>
            </w:r>
          </w:p>
        </w:tc>
        <w:tc>
          <w:tcPr>
            <w:tcW w:w="1492"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b/>
                <w:szCs w:val="28"/>
              </w:rPr>
            </w:pPr>
            <w:r w:rsidRPr="00487B5A">
              <w:rPr>
                <w:b/>
                <w:szCs w:val="28"/>
              </w:rPr>
              <w:t>6.595.068,62</w:t>
            </w:r>
          </w:p>
        </w:tc>
        <w:tc>
          <w:tcPr>
            <w:tcW w:w="1350"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b/>
                <w:szCs w:val="28"/>
              </w:rPr>
            </w:pPr>
            <w:r w:rsidRPr="00487B5A">
              <w:rPr>
                <w:b/>
                <w:szCs w:val="28"/>
              </w:rPr>
              <w:t>6.327.683,03</w:t>
            </w:r>
          </w:p>
        </w:tc>
      </w:tr>
    </w:tbl>
    <w:p w:rsidR="00B264CA" w:rsidRPr="00487B5A" w:rsidRDefault="00B264CA" w:rsidP="00B264CA">
      <w:pPr>
        <w:rPr>
          <w:szCs w:val="28"/>
        </w:rPr>
      </w:pPr>
      <w:r w:rsidRPr="00487B5A">
        <w:rPr>
          <w:szCs w:val="28"/>
        </w:rPr>
        <w:t>W 2014 roku koszty rodzajowe wynosiły 6.327.683,03 złotych i ujmowały:</w:t>
      </w:r>
    </w:p>
    <w:p w:rsidR="00B264CA" w:rsidRPr="00487B5A" w:rsidRDefault="00B264CA" w:rsidP="00B264CA">
      <w:pPr>
        <w:pStyle w:val="Akapitzlist"/>
        <w:numPr>
          <w:ilvl w:val="0"/>
          <w:numId w:val="12"/>
        </w:numPr>
        <w:rPr>
          <w:szCs w:val="28"/>
        </w:rPr>
      </w:pPr>
      <w:r w:rsidRPr="00487B5A">
        <w:rPr>
          <w:szCs w:val="28"/>
        </w:rPr>
        <w:t>Amortyzację</w:t>
      </w:r>
      <w:r w:rsidRPr="00487B5A">
        <w:rPr>
          <w:szCs w:val="28"/>
        </w:rPr>
        <w:tab/>
      </w:r>
      <w:r w:rsidRPr="00487B5A">
        <w:rPr>
          <w:szCs w:val="28"/>
        </w:rPr>
        <w:tab/>
      </w:r>
      <w:r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834.180,61 zł</w:t>
      </w:r>
    </w:p>
    <w:p w:rsidR="00B264CA" w:rsidRPr="00487B5A" w:rsidRDefault="00B264CA" w:rsidP="00B264CA">
      <w:pPr>
        <w:pStyle w:val="Akapitzlist"/>
        <w:numPr>
          <w:ilvl w:val="0"/>
          <w:numId w:val="12"/>
        </w:numPr>
        <w:rPr>
          <w:szCs w:val="28"/>
        </w:rPr>
      </w:pPr>
      <w:r w:rsidRPr="00487B5A">
        <w:rPr>
          <w:szCs w:val="28"/>
        </w:rPr>
        <w:t>Osobowy fundusz płac</w:t>
      </w:r>
      <w:r w:rsidRPr="00487B5A">
        <w:rPr>
          <w:szCs w:val="28"/>
        </w:rPr>
        <w:tab/>
      </w:r>
      <w:r w:rsidRPr="00487B5A">
        <w:rPr>
          <w:szCs w:val="28"/>
        </w:rPr>
        <w:tab/>
      </w:r>
      <w:r w:rsidRPr="00487B5A">
        <w:rPr>
          <w:szCs w:val="28"/>
        </w:rPr>
        <w:tab/>
      </w:r>
      <w:r w:rsidR="009663B8" w:rsidRPr="00487B5A">
        <w:rPr>
          <w:szCs w:val="28"/>
        </w:rPr>
        <w:tab/>
      </w:r>
      <w:r w:rsidR="009663B8" w:rsidRPr="00487B5A">
        <w:rPr>
          <w:szCs w:val="28"/>
        </w:rPr>
        <w:tab/>
      </w:r>
      <w:r w:rsidRPr="00487B5A">
        <w:rPr>
          <w:szCs w:val="28"/>
        </w:rPr>
        <w:t>-</w:t>
      </w:r>
      <w:r w:rsidRPr="00487B5A">
        <w:rPr>
          <w:szCs w:val="28"/>
        </w:rPr>
        <w:tab/>
        <w:t>1.881.433,13 zł</w:t>
      </w:r>
    </w:p>
    <w:p w:rsidR="00B264CA" w:rsidRPr="00487B5A" w:rsidRDefault="00B264CA" w:rsidP="00B264CA">
      <w:pPr>
        <w:pStyle w:val="Akapitzlist"/>
        <w:numPr>
          <w:ilvl w:val="0"/>
          <w:numId w:val="12"/>
        </w:numPr>
        <w:rPr>
          <w:szCs w:val="28"/>
        </w:rPr>
      </w:pPr>
      <w:r w:rsidRPr="00487B5A">
        <w:rPr>
          <w:szCs w:val="28"/>
        </w:rPr>
        <w:t>Dodatkowe wynagrodzenie</w:t>
      </w:r>
      <w:r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155.290,30 zł</w:t>
      </w:r>
    </w:p>
    <w:p w:rsidR="00B264CA" w:rsidRPr="00487B5A" w:rsidRDefault="00B264CA" w:rsidP="00B264CA">
      <w:pPr>
        <w:pStyle w:val="Akapitzlist"/>
        <w:numPr>
          <w:ilvl w:val="0"/>
          <w:numId w:val="12"/>
        </w:numPr>
        <w:rPr>
          <w:szCs w:val="28"/>
        </w:rPr>
      </w:pPr>
      <w:r w:rsidRPr="00487B5A">
        <w:rPr>
          <w:szCs w:val="28"/>
        </w:rPr>
        <w:t>Składki bezp. Społecznych</w:t>
      </w:r>
      <w:r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343.347,60 zł</w:t>
      </w:r>
    </w:p>
    <w:p w:rsidR="00B264CA" w:rsidRPr="00487B5A" w:rsidRDefault="00B264CA" w:rsidP="00B264CA">
      <w:pPr>
        <w:pStyle w:val="Akapitzlist"/>
        <w:numPr>
          <w:ilvl w:val="0"/>
          <w:numId w:val="12"/>
        </w:numPr>
        <w:rPr>
          <w:szCs w:val="28"/>
        </w:rPr>
      </w:pPr>
      <w:r w:rsidRPr="00487B5A">
        <w:rPr>
          <w:szCs w:val="28"/>
        </w:rPr>
        <w:t>Składki na fund. Pracy</w:t>
      </w:r>
      <w:r w:rsidR="009663B8" w:rsidRPr="00487B5A">
        <w:rPr>
          <w:szCs w:val="28"/>
        </w:rPr>
        <w:tab/>
      </w:r>
      <w:r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38.758,92 zł</w:t>
      </w:r>
    </w:p>
    <w:p w:rsidR="00B264CA" w:rsidRPr="00487B5A" w:rsidRDefault="00B264CA" w:rsidP="00B264CA">
      <w:pPr>
        <w:pStyle w:val="Akapitzlist"/>
        <w:numPr>
          <w:ilvl w:val="0"/>
          <w:numId w:val="12"/>
        </w:numPr>
        <w:rPr>
          <w:szCs w:val="28"/>
        </w:rPr>
      </w:pPr>
      <w:r w:rsidRPr="00487B5A">
        <w:rPr>
          <w:szCs w:val="28"/>
        </w:rPr>
        <w:t>PFRON</w:t>
      </w:r>
      <w:r w:rsidRPr="00487B5A">
        <w:rPr>
          <w:szCs w:val="28"/>
        </w:rPr>
        <w:tab/>
      </w:r>
      <w:r w:rsidRPr="00487B5A">
        <w:rPr>
          <w:szCs w:val="28"/>
        </w:rPr>
        <w:tab/>
      </w:r>
      <w:r w:rsidRPr="00487B5A">
        <w:rPr>
          <w:szCs w:val="28"/>
        </w:rPr>
        <w:tab/>
      </w:r>
      <w:r w:rsidR="009663B8"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18.423,00 zł</w:t>
      </w:r>
    </w:p>
    <w:p w:rsidR="00B264CA" w:rsidRPr="00487B5A" w:rsidRDefault="00B264CA" w:rsidP="00B264CA">
      <w:pPr>
        <w:pStyle w:val="Akapitzlist"/>
        <w:numPr>
          <w:ilvl w:val="0"/>
          <w:numId w:val="12"/>
        </w:numPr>
        <w:rPr>
          <w:szCs w:val="28"/>
        </w:rPr>
      </w:pPr>
      <w:r w:rsidRPr="00487B5A">
        <w:rPr>
          <w:szCs w:val="28"/>
        </w:rPr>
        <w:t>Wynagrodzenia bezosobowe</w:t>
      </w:r>
      <w:r w:rsidRPr="00487B5A">
        <w:rPr>
          <w:szCs w:val="28"/>
        </w:rPr>
        <w:tab/>
      </w:r>
      <w:r w:rsidR="009663B8"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53.163,75 zł</w:t>
      </w:r>
    </w:p>
    <w:p w:rsidR="00B264CA" w:rsidRPr="00487B5A" w:rsidRDefault="00B264CA" w:rsidP="00B264CA">
      <w:pPr>
        <w:pStyle w:val="Akapitzlist"/>
        <w:numPr>
          <w:ilvl w:val="0"/>
          <w:numId w:val="12"/>
        </w:numPr>
        <w:rPr>
          <w:szCs w:val="28"/>
        </w:rPr>
      </w:pPr>
      <w:r w:rsidRPr="00487B5A">
        <w:rPr>
          <w:szCs w:val="28"/>
        </w:rPr>
        <w:t>Zakup materiałów</w:t>
      </w:r>
      <w:r w:rsidRPr="00487B5A">
        <w:rPr>
          <w:szCs w:val="28"/>
        </w:rPr>
        <w:tab/>
      </w:r>
      <w:r w:rsidRPr="00487B5A">
        <w:rPr>
          <w:szCs w:val="28"/>
        </w:rPr>
        <w:tab/>
      </w:r>
      <w:r w:rsidRPr="00487B5A">
        <w:rPr>
          <w:szCs w:val="28"/>
        </w:rPr>
        <w:tab/>
      </w:r>
      <w:r w:rsidRPr="00487B5A">
        <w:rPr>
          <w:szCs w:val="28"/>
        </w:rPr>
        <w:tab/>
      </w:r>
      <w:r w:rsidR="009663B8" w:rsidRPr="00487B5A">
        <w:rPr>
          <w:szCs w:val="28"/>
        </w:rPr>
        <w:tab/>
      </w:r>
      <w:r w:rsidR="009663B8" w:rsidRPr="00487B5A">
        <w:rPr>
          <w:szCs w:val="28"/>
        </w:rPr>
        <w:tab/>
      </w:r>
      <w:r w:rsidRPr="00487B5A">
        <w:rPr>
          <w:szCs w:val="28"/>
        </w:rPr>
        <w:t>-</w:t>
      </w:r>
      <w:r w:rsidRPr="00487B5A">
        <w:rPr>
          <w:szCs w:val="28"/>
        </w:rPr>
        <w:tab/>
        <w:t xml:space="preserve">   310.290,89 zł</w:t>
      </w:r>
    </w:p>
    <w:p w:rsidR="00B264CA" w:rsidRPr="00487B5A" w:rsidRDefault="00B264CA" w:rsidP="00B264CA">
      <w:pPr>
        <w:pStyle w:val="Akapitzlist"/>
        <w:numPr>
          <w:ilvl w:val="0"/>
          <w:numId w:val="12"/>
        </w:numPr>
        <w:rPr>
          <w:szCs w:val="28"/>
        </w:rPr>
      </w:pPr>
      <w:r w:rsidRPr="00487B5A">
        <w:rPr>
          <w:szCs w:val="28"/>
        </w:rPr>
        <w:t>Zakup energii</w:t>
      </w:r>
      <w:r w:rsidRPr="00487B5A">
        <w:rPr>
          <w:szCs w:val="28"/>
        </w:rPr>
        <w:tab/>
      </w:r>
      <w:r w:rsidRPr="00487B5A">
        <w:rPr>
          <w:szCs w:val="28"/>
        </w:rPr>
        <w:tab/>
      </w:r>
      <w:r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1.776.887,36 zł</w:t>
      </w:r>
    </w:p>
    <w:p w:rsidR="00B264CA" w:rsidRPr="00487B5A" w:rsidRDefault="00B264CA" w:rsidP="00B264CA">
      <w:pPr>
        <w:pStyle w:val="Akapitzlist"/>
        <w:numPr>
          <w:ilvl w:val="0"/>
          <w:numId w:val="12"/>
        </w:numPr>
        <w:rPr>
          <w:szCs w:val="28"/>
        </w:rPr>
      </w:pPr>
      <w:r w:rsidRPr="00487B5A">
        <w:rPr>
          <w:szCs w:val="28"/>
        </w:rPr>
        <w:t>Zakup pozostałych usług</w:t>
      </w:r>
      <w:r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369.674,84 zł</w:t>
      </w:r>
    </w:p>
    <w:p w:rsidR="00B264CA" w:rsidRPr="00487B5A" w:rsidRDefault="00B264CA" w:rsidP="00B264CA">
      <w:pPr>
        <w:pStyle w:val="Akapitzlist"/>
        <w:numPr>
          <w:ilvl w:val="0"/>
          <w:numId w:val="12"/>
        </w:numPr>
        <w:rPr>
          <w:szCs w:val="28"/>
        </w:rPr>
      </w:pPr>
      <w:r w:rsidRPr="00487B5A">
        <w:rPr>
          <w:szCs w:val="28"/>
        </w:rPr>
        <w:t>Usługi telekomunikacyjne kom.</w:t>
      </w:r>
      <w:r w:rsidRPr="00487B5A">
        <w:rPr>
          <w:szCs w:val="28"/>
        </w:rPr>
        <w:tab/>
      </w:r>
      <w:r w:rsidRPr="00487B5A">
        <w:rPr>
          <w:szCs w:val="28"/>
        </w:rPr>
        <w:tab/>
        <w:t>-</w:t>
      </w:r>
      <w:r w:rsidRPr="00487B5A">
        <w:rPr>
          <w:szCs w:val="28"/>
        </w:rPr>
        <w:tab/>
        <w:t xml:space="preserve">     12.247,80 zł</w:t>
      </w:r>
    </w:p>
    <w:p w:rsidR="00B264CA" w:rsidRPr="00487B5A" w:rsidRDefault="00B264CA" w:rsidP="00B264CA">
      <w:pPr>
        <w:pStyle w:val="Akapitzlist"/>
        <w:numPr>
          <w:ilvl w:val="0"/>
          <w:numId w:val="12"/>
        </w:numPr>
        <w:rPr>
          <w:szCs w:val="28"/>
        </w:rPr>
      </w:pPr>
      <w:r w:rsidRPr="00487B5A">
        <w:rPr>
          <w:szCs w:val="28"/>
        </w:rPr>
        <w:t>Usługi telekomunikacyjne stacjonarne</w:t>
      </w:r>
      <w:r w:rsidRPr="00487B5A">
        <w:rPr>
          <w:szCs w:val="28"/>
        </w:rPr>
        <w:tab/>
        <w:t>-</w:t>
      </w:r>
      <w:r w:rsidRPr="00487B5A">
        <w:rPr>
          <w:szCs w:val="28"/>
        </w:rPr>
        <w:tab/>
        <w:t xml:space="preserve">       3.042,77 zł</w:t>
      </w:r>
    </w:p>
    <w:p w:rsidR="00B264CA" w:rsidRPr="00487B5A" w:rsidRDefault="00B264CA" w:rsidP="00B264CA">
      <w:pPr>
        <w:pStyle w:val="Akapitzlist"/>
        <w:numPr>
          <w:ilvl w:val="0"/>
          <w:numId w:val="12"/>
        </w:numPr>
        <w:rPr>
          <w:szCs w:val="28"/>
        </w:rPr>
      </w:pPr>
      <w:r w:rsidRPr="00487B5A">
        <w:rPr>
          <w:szCs w:val="28"/>
        </w:rPr>
        <w:t>Delegacje</w:t>
      </w:r>
      <w:r w:rsidRPr="00487B5A">
        <w:rPr>
          <w:szCs w:val="28"/>
        </w:rPr>
        <w:tab/>
      </w:r>
      <w:r w:rsidRPr="00487B5A">
        <w:rPr>
          <w:szCs w:val="28"/>
        </w:rPr>
        <w:tab/>
      </w:r>
      <w:r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8.340,71 zł</w:t>
      </w:r>
    </w:p>
    <w:p w:rsidR="00B264CA" w:rsidRPr="00487B5A" w:rsidRDefault="00B264CA" w:rsidP="00B264CA">
      <w:pPr>
        <w:pStyle w:val="Akapitzlist"/>
        <w:numPr>
          <w:ilvl w:val="0"/>
          <w:numId w:val="12"/>
        </w:numPr>
        <w:rPr>
          <w:szCs w:val="28"/>
        </w:rPr>
      </w:pPr>
      <w:r w:rsidRPr="00487B5A">
        <w:rPr>
          <w:szCs w:val="28"/>
        </w:rPr>
        <w:t>Opłaty i składki</w:t>
      </w:r>
      <w:r w:rsidRPr="00487B5A">
        <w:rPr>
          <w:szCs w:val="28"/>
        </w:rPr>
        <w:tab/>
      </w:r>
      <w:r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28.137,50 zł</w:t>
      </w:r>
    </w:p>
    <w:p w:rsidR="00B264CA" w:rsidRPr="00487B5A" w:rsidRDefault="00B264CA" w:rsidP="00B264CA">
      <w:pPr>
        <w:pStyle w:val="Akapitzlist"/>
        <w:numPr>
          <w:ilvl w:val="0"/>
          <w:numId w:val="12"/>
        </w:numPr>
        <w:rPr>
          <w:szCs w:val="28"/>
        </w:rPr>
      </w:pPr>
      <w:r w:rsidRPr="00487B5A">
        <w:rPr>
          <w:szCs w:val="28"/>
        </w:rPr>
        <w:t>ZFŚS</w:t>
      </w:r>
      <w:r w:rsidRPr="00487B5A">
        <w:rPr>
          <w:szCs w:val="28"/>
        </w:rPr>
        <w:tab/>
      </w:r>
      <w:r w:rsidRPr="00487B5A">
        <w:rPr>
          <w:szCs w:val="28"/>
        </w:rPr>
        <w:tab/>
      </w:r>
      <w:r w:rsidRPr="00487B5A">
        <w:rPr>
          <w:szCs w:val="28"/>
        </w:rPr>
        <w:tab/>
      </w:r>
      <w:r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54.696,50 zł</w:t>
      </w:r>
    </w:p>
    <w:p w:rsidR="00B264CA" w:rsidRPr="00487B5A" w:rsidRDefault="00B264CA" w:rsidP="00B264CA">
      <w:pPr>
        <w:pStyle w:val="Akapitzlist"/>
        <w:numPr>
          <w:ilvl w:val="0"/>
          <w:numId w:val="12"/>
        </w:numPr>
        <w:rPr>
          <w:szCs w:val="28"/>
        </w:rPr>
      </w:pPr>
      <w:r w:rsidRPr="00487B5A">
        <w:rPr>
          <w:szCs w:val="28"/>
        </w:rPr>
        <w:t>Podatek od nieruchomości</w:t>
      </w:r>
      <w:r w:rsidRPr="00487B5A">
        <w:rPr>
          <w:szCs w:val="28"/>
        </w:rPr>
        <w:tab/>
      </w:r>
      <w:r w:rsidRPr="00487B5A">
        <w:rPr>
          <w:szCs w:val="28"/>
        </w:rPr>
        <w:tab/>
      </w:r>
      <w:r w:rsidRPr="00487B5A">
        <w:rPr>
          <w:szCs w:val="28"/>
        </w:rPr>
        <w:tab/>
        <w:t>-</w:t>
      </w:r>
      <w:r w:rsidRPr="00487B5A">
        <w:rPr>
          <w:szCs w:val="28"/>
        </w:rPr>
        <w:tab/>
        <w:t xml:space="preserve">   336.417,00 zł</w:t>
      </w:r>
    </w:p>
    <w:p w:rsidR="00B264CA" w:rsidRPr="00487B5A" w:rsidRDefault="00B264CA" w:rsidP="00B264CA">
      <w:pPr>
        <w:pStyle w:val="Akapitzlist"/>
        <w:numPr>
          <w:ilvl w:val="0"/>
          <w:numId w:val="12"/>
        </w:numPr>
        <w:rPr>
          <w:szCs w:val="28"/>
        </w:rPr>
      </w:pPr>
      <w:r w:rsidRPr="00487B5A">
        <w:rPr>
          <w:szCs w:val="28"/>
        </w:rPr>
        <w:lastRenderedPageBreak/>
        <w:t>Opłaty na rzecz budżetu</w:t>
      </w:r>
      <w:r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59.872,00 zł</w:t>
      </w:r>
    </w:p>
    <w:p w:rsidR="00B264CA" w:rsidRPr="00487B5A" w:rsidRDefault="00B264CA" w:rsidP="00B264CA">
      <w:pPr>
        <w:pStyle w:val="Akapitzlist"/>
        <w:numPr>
          <w:ilvl w:val="0"/>
          <w:numId w:val="12"/>
        </w:numPr>
        <w:rPr>
          <w:szCs w:val="28"/>
        </w:rPr>
      </w:pPr>
      <w:r w:rsidRPr="00487B5A">
        <w:rPr>
          <w:szCs w:val="28"/>
        </w:rPr>
        <w:t>Usługi remontowe</w:t>
      </w:r>
      <w:r w:rsidRPr="00487B5A">
        <w:rPr>
          <w:szCs w:val="28"/>
        </w:rPr>
        <w:tab/>
      </w:r>
      <w:r w:rsidRPr="00487B5A">
        <w:rPr>
          <w:szCs w:val="28"/>
        </w:rPr>
        <w:tab/>
      </w:r>
      <w:r w:rsidRPr="00487B5A">
        <w:rPr>
          <w:szCs w:val="28"/>
        </w:rPr>
        <w:tab/>
      </w:r>
      <w:r w:rsidRPr="00487B5A">
        <w:rPr>
          <w:szCs w:val="28"/>
        </w:rPr>
        <w:tab/>
      </w:r>
      <w:r w:rsidR="009663B8" w:rsidRPr="00487B5A">
        <w:rPr>
          <w:szCs w:val="28"/>
        </w:rPr>
        <w:tab/>
      </w:r>
      <w:r w:rsidRPr="00487B5A">
        <w:rPr>
          <w:szCs w:val="28"/>
        </w:rPr>
        <w:t>-</w:t>
      </w:r>
      <w:r w:rsidRPr="00487B5A">
        <w:rPr>
          <w:szCs w:val="28"/>
        </w:rPr>
        <w:tab/>
        <w:t xml:space="preserve">     43.478,29 zł</w:t>
      </w:r>
    </w:p>
    <w:p w:rsidR="009663B8" w:rsidRPr="00487B5A" w:rsidRDefault="00B264CA" w:rsidP="007C7577">
      <w:pPr>
        <w:ind w:firstLine="393"/>
        <w:rPr>
          <w:b/>
          <w:szCs w:val="28"/>
        </w:rPr>
      </w:pPr>
      <w:r w:rsidRPr="00487B5A">
        <w:rPr>
          <w:b/>
          <w:szCs w:val="28"/>
        </w:rPr>
        <w:t>Różnica w ponoszonych  kosztach działalności MOSIR w poszczególnych latach nie przekracza 4% co uzasadnia stwierdzenie, że są to koszty stałe, w niewielkim stopniu uzależnione od wykorzystania posiadanych zdolności świadczenia usług.</w:t>
      </w:r>
    </w:p>
    <w:p w:rsidR="00B264CA" w:rsidRPr="00487B5A" w:rsidRDefault="00B264CA" w:rsidP="00B264CA">
      <w:pPr>
        <w:ind w:left="393"/>
        <w:rPr>
          <w:sz w:val="20"/>
          <w:szCs w:val="24"/>
        </w:rPr>
      </w:pPr>
      <w:r w:rsidRPr="00487B5A">
        <w:rPr>
          <w:sz w:val="20"/>
          <w:szCs w:val="24"/>
        </w:rPr>
        <w:t>W poszczególnych obiektach koszty rodzajowe w 2014 roku wynosiły:</w:t>
      </w:r>
    </w:p>
    <w:tbl>
      <w:tblPr>
        <w:tblStyle w:val="Tabela-Siatka"/>
        <w:tblW w:w="10207" w:type="dxa"/>
        <w:tblInd w:w="-601" w:type="dxa"/>
        <w:tblLook w:val="04A0" w:firstRow="1" w:lastRow="0" w:firstColumn="1" w:lastColumn="0" w:noHBand="0" w:noVBand="1"/>
      </w:tblPr>
      <w:tblGrid>
        <w:gridCol w:w="460"/>
        <w:gridCol w:w="2401"/>
        <w:gridCol w:w="1413"/>
        <w:gridCol w:w="1415"/>
        <w:gridCol w:w="1689"/>
        <w:gridCol w:w="1414"/>
        <w:gridCol w:w="1415"/>
      </w:tblGrid>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 w:val="20"/>
                <w:szCs w:val="24"/>
              </w:rPr>
            </w:pPr>
            <w:r w:rsidRPr="00487B5A">
              <w:rPr>
                <w:b/>
                <w:sz w:val="20"/>
                <w:szCs w:val="24"/>
              </w:rPr>
              <w:t>lp</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 w:val="20"/>
                <w:szCs w:val="24"/>
              </w:rPr>
            </w:pPr>
            <w:r w:rsidRPr="00487B5A">
              <w:rPr>
                <w:b/>
                <w:sz w:val="20"/>
                <w:szCs w:val="24"/>
              </w:rPr>
              <w:t>rodzaj kosztów</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 w:val="20"/>
                <w:szCs w:val="24"/>
              </w:rPr>
            </w:pPr>
            <w:r w:rsidRPr="00487B5A">
              <w:rPr>
                <w:b/>
                <w:sz w:val="20"/>
                <w:szCs w:val="24"/>
              </w:rPr>
              <w:t>BASEN</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 w:val="20"/>
                <w:szCs w:val="24"/>
              </w:rPr>
            </w:pPr>
            <w:r w:rsidRPr="00487B5A">
              <w:rPr>
                <w:b/>
                <w:sz w:val="20"/>
                <w:szCs w:val="24"/>
              </w:rPr>
              <w:t>ARENA</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 w:val="20"/>
                <w:szCs w:val="24"/>
              </w:rPr>
            </w:pPr>
            <w:r w:rsidRPr="00487B5A">
              <w:rPr>
                <w:b/>
                <w:sz w:val="20"/>
                <w:szCs w:val="24"/>
              </w:rPr>
              <w:t>HOTEL</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 w:val="20"/>
                <w:szCs w:val="24"/>
              </w:rPr>
            </w:pPr>
            <w:r w:rsidRPr="00487B5A">
              <w:rPr>
                <w:b/>
                <w:sz w:val="20"/>
                <w:szCs w:val="24"/>
              </w:rPr>
              <w:t>STADION</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center"/>
              <w:rPr>
                <w:b/>
                <w:sz w:val="20"/>
                <w:szCs w:val="24"/>
              </w:rPr>
            </w:pPr>
            <w:r w:rsidRPr="00487B5A">
              <w:rPr>
                <w:b/>
                <w:sz w:val="20"/>
                <w:szCs w:val="24"/>
              </w:rPr>
              <w:t>TOR</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1</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amortyzacja</w:t>
            </w:r>
          </w:p>
        </w:tc>
        <w:tc>
          <w:tcPr>
            <w:tcW w:w="1413" w:type="dxa"/>
            <w:tcBorders>
              <w:top w:val="single" w:sz="4" w:space="0" w:color="auto"/>
              <w:left w:val="single" w:sz="4" w:space="0" w:color="auto"/>
              <w:bottom w:val="single" w:sz="4" w:space="0" w:color="auto"/>
              <w:right w:val="single" w:sz="4" w:space="0" w:color="auto"/>
            </w:tcBorders>
          </w:tcPr>
          <w:p w:rsidR="00B264CA" w:rsidRPr="00487B5A" w:rsidRDefault="00B264CA">
            <w:pPr>
              <w:rPr>
                <w:sz w:val="20"/>
                <w:szCs w:val="24"/>
              </w:rPr>
            </w:pP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404.362,61</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37.368,47</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15.613,20</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376.836,33</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2</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osobowy f. płac</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395.462,23</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459.241,63</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415.008,27</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189.562,74</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422.158,26</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3</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dodatkowe wynagr.</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33.734,37</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38.120,82</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33.496,57</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12.898,84</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37.039,70</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4</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ubezpiecz. społecz.</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70.787,83</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86.340,43</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75.162,76</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34.256,74</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76.799,84</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5</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fund. Pracy</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7.900,00</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10.434,97</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7.825,93</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3.551,55</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9.045,77</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6</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PFRON</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4.607,25</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4.605,00</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4.604,50</w:t>
            </w:r>
          </w:p>
        </w:tc>
        <w:tc>
          <w:tcPr>
            <w:tcW w:w="1414" w:type="dxa"/>
            <w:tcBorders>
              <w:top w:val="single" w:sz="4" w:space="0" w:color="auto"/>
              <w:left w:val="single" w:sz="4" w:space="0" w:color="auto"/>
              <w:bottom w:val="single" w:sz="4" w:space="0" w:color="auto"/>
              <w:right w:val="single" w:sz="4" w:space="0" w:color="auto"/>
            </w:tcBorders>
          </w:tcPr>
          <w:p w:rsidR="00B264CA" w:rsidRPr="00487B5A" w:rsidRDefault="00B264CA">
            <w:pPr>
              <w:jc w:val="right"/>
              <w:rPr>
                <w:sz w:val="20"/>
                <w:szCs w:val="24"/>
              </w:rPr>
            </w:pP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4.606,25</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7</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wynagr. bezosob.</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7.883,62</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11.902,55</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8.054,58</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1.460,00</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23.863,00</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8</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zakup materiałów</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39.317,13</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51.853,75</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156.904,47</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7.288,54</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54.927,00</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9</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zakup energii</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366.001,02</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981.109,07</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164.717,73</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36.406,81</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228.652,73</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10</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remonty</w:t>
            </w:r>
          </w:p>
        </w:tc>
        <w:tc>
          <w:tcPr>
            <w:tcW w:w="1413" w:type="dxa"/>
            <w:tcBorders>
              <w:top w:val="single" w:sz="4" w:space="0" w:color="auto"/>
              <w:left w:val="single" w:sz="4" w:space="0" w:color="auto"/>
              <w:bottom w:val="single" w:sz="4" w:space="0" w:color="auto"/>
              <w:right w:val="single" w:sz="4" w:space="0" w:color="auto"/>
            </w:tcBorders>
          </w:tcPr>
          <w:p w:rsidR="00B264CA" w:rsidRPr="00487B5A" w:rsidRDefault="00B264CA">
            <w:pPr>
              <w:jc w:val="right"/>
              <w:rPr>
                <w:sz w:val="20"/>
                <w:szCs w:val="24"/>
              </w:rPr>
            </w:pP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22.714,15</w:t>
            </w:r>
          </w:p>
        </w:tc>
        <w:tc>
          <w:tcPr>
            <w:tcW w:w="1689" w:type="dxa"/>
            <w:tcBorders>
              <w:top w:val="single" w:sz="4" w:space="0" w:color="auto"/>
              <w:left w:val="single" w:sz="4" w:space="0" w:color="auto"/>
              <w:bottom w:val="single" w:sz="4" w:space="0" w:color="auto"/>
              <w:right w:val="single" w:sz="4" w:space="0" w:color="auto"/>
            </w:tcBorders>
          </w:tcPr>
          <w:p w:rsidR="00B264CA" w:rsidRPr="00487B5A" w:rsidRDefault="00B264CA">
            <w:pPr>
              <w:jc w:val="right"/>
              <w:rPr>
                <w:sz w:val="20"/>
                <w:szCs w:val="24"/>
              </w:rPr>
            </w:pPr>
          </w:p>
        </w:tc>
        <w:tc>
          <w:tcPr>
            <w:tcW w:w="1414" w:type="dxa"/>
            <w:tcBorders>
              <w:top w:val="single" w:sz="4" w:space="0" w:color="auto"/>
              <w:left w:val="single" w:sz="4" w:space="0" w:color="auto"/>
              <w:bottom w:val="single" w:sz="4" w:space="0" w:color="auto"/>
              <w:right w:val="single" w:sz="4" w:space="0" w:color="auto"/>
            </w:tcBorders>
          </w:tcPr>
          <w:p w:rsidR="00B264CA" w:rsidRPr="00487B5A" w:rsidRDefault="00B264CA">
            <w:pPr>
              <w:jc w:val="right"/>
              <w:rPr>
                <w:sz w:val="20"/>
                <w:szCs w:val="24"/>
              </w:rPr>
            </w:pP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20.764,14</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11</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pozostałe</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38.240,59</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207.136,67</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62.842,07</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5.562,18</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55.893,33</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12</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tel. komórkowe</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2.875,21</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2.972,47</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3.012,55</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552,06</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2.835,51</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13</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tel. stacjonarny</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580,64</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636,31</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661,66</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495,00</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669,16</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14</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delegacje</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1.405,00</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2.412,87</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2.350,94</w:t>
            </w:r>
          </w:p>
        </w:tc>
        <w:tc>
          <w:tcPr>
            <w:tcW w:w="1414" w:type="dxa"/>
            <w:tcBorders>
              <w:top w:val="single" w:sz="4" w:space="0" w:color="auto"/>
              <w:left w:val="single" w:sz="4" w:space="0" w:color="auto"/>
              <w:bottom w:val="single" w:sz="4" w:space="0" w:color="auto"/>
              <w:right w:val="single" w:sz="4" w:space="0" w:color="auto"/>
            </w:tcBorders>
          </w:tcPr>
          <w:p w:rsidR="00B264CA" w:rsidRPr="00487B5A" w:rsidRDefault="00B264CA">
            <w:pPr>
              <w:jc w:val="right"/>
              <w:rPr>
                <w:sz w:val="20"/>
                <w:szCs w:val="24"/>
              </w:rPr>
            </w:pP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2.171,90</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15</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opłaty i składki</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4.790,00</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9.322,50</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4.444,00</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2.965,00</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6.616,00</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16</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ZFŚS</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12.033,23</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13.127,16</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13.127,16</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6.563,58</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9.845,37</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17</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podatek od nieruch.</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20.687,00</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102.751,00</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79.312,00</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33.787,00</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99.880,00</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18</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opłaty na  budżet</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6.480,00</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16.200,00</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16.200,00</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16.672,00</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sz w:val="20"/>
                <w:szCs w:val="24"/>
              </w:rPr>
            </w:pPr>
            <w:r w:rsidRPr="00487B5A">
              <w:rPr>
                <w:sz w:val="20"/>
                <w:szCs w:val="24"/>
              </w:rPr>
              <w:t>4.320,00</w:t>
            </w:r>
          </w:p>
        </w:tc>
      </w:tr>
      <w:tr w:rsidR="00B264CA" w:rsidRPr="00487B5A" w:rsidTr="00B264CA">
        <w:tc>
          <w:tcPr>
            <w:tcW w:w="460"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sz w:val="20"/>
                <w:szCs w:val="24"/>
              </w:rPr>
            </w:pPr>
            <w:r w:rsidRPr="00487B5A">
              <w:rPr>
                <w:sz w:val="20"/>
                <w:szCs w:val="24"/>
              </w:rPr>
              <w:t>19</w:t>
            </w:r>
          </w:p>
        </w:tc>
        <w:tc>
          <w:tcPr>
            <w:tcW w:w="2401" w:type="dxa"/>
            <w:tcBorders>
              <w:top w:val="single" w:sz="4" w:space="0" w:color="auto"/>
              <w:left w:val="single" w:sz="4" w:space="0" w:color="auto"/>
              <w:bottom w:val="single" w:sz="4" w:space="0" w:color="auto"/>
              <w:right w:val="single" w:sz="4" w:space="0" w:color="auto"/>
            </w:tcBorders>
            <w:hideMark/>
          </w:tcPr>
          <w:p w:rsidR="00B264CA" w:rsidRPr="00487B5A" w:rsidRDefault="00B264CA">
            <w:pPr>
              <w:rPr>
                <w:b/>
                <w:sz w:val="20"/>
                <w:szCs w:val="24"/>
              </w:rPr>
            </w:pPr>
            <w:r w:rsidRPr="00487B5A">
              <w:rPr>
                <w:b/>
                <w:sz w:val="20"/>
                <w:szCs w:val="24"/>
              </w:rPr>
              <w:t>Razem:</w:t>
            </w:r>
          </w:p>
        </w:tc>
        <w:tc>
          <w:tcPr>
            <w:tcW w:w="1413"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b/>
                <w:sz w:val="20"/>
                <w:szCs w:val="24"/>
              </w:rPr>
            </w:pPr>
            <w:r w:rsidRPr="00487B5A">
              <w:rPr>
                <w:b/>
                <w:sz w:val="20"/>
                <w:szCs w:val="24"/>
              </w:rPr>
              <w:t>1.012.785,12</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b/>
                <w:sz w:val="20"/>
                <w:szCs w:val="24"/>
              </w:rPr>
            </w:pPr>
            <w:r w:rsidRPr="00487B5A">
              <w:rPr>
                <w:b/>
                <w:sz w:val="20"/>
                <w:szCs w:val="24"/>
              </w:rPr>
              <w:t>2.425.243,96</w:t>
            </w:r>
          </w:p>
        </w:tc>
        <w:tc>
          <w:tcPr>
            <w:tcW w:w="1689"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b/>
                <w:sz w:val="20"/>
                <w:szCs w:val="24"/>
              </w:rPr>
            </w:pPr>
            <w:r w:rsidRPr="00487B5A">
              <w:rPr>
                <w:b/>
                <w:sz w:val="20"/>
                <w:szCs w:val="24"/>
              </w:rPr>
              <w:t>1.085.093,66</w:t>
            </w:r>
          </w:p>
        </w:tc>
        <w:tc>
          <w:tcPr>
            <w:tcW w:w="1414"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b/>
                <w:sz w:val="20"/>
                <w:szCs w:val="24"/>
              </w:rPr>
            </w:pPr>
            <w:r w:rsidRPr="00487B5A">
              <w:rPr>
                <w:b/>
                <w:sz w:val="20"/>
                <w:szCs w:val="24"/>
              </w:rPr>
              <w:t>367.635,24</w:t>
            </w:r>
          </w:p>
        </w:tc>
        <w:tc>
          <w:tcPr>
            <w:tcW w:w="1415" w:type="dxa"/>
            <w:tcBorders>
              <w:top w:val="single" w:sz="4" w:space="0" w:color="auto"/>
              <w:left w:val="single" w:sz="4" w:space="0" w:color="auto"/>
              <w:bottom w:val="single" w:sz="4" w:space="0" w:color="auto"/>
              <w:right w:val="single" w:sz="4" w:space="0" w:color="auto"/>
            </w:tcBorders>
            <w:hideMark/>
          </w:tcPr>
          <w:p w:rsidR="00B264CA" w:rsidRPr="00487B5A" w:rsidRDefault="00B264CA">
            <w:pPr>
              <w:jc w:val="right"/>
              <w:rPr>
                <w:b/>
                <w:sz w:val="20"/>
                <w:szCs w:val="24"/>
              </w:rPr>
            </w:pPr>
            <w:r w:rsidRPr="00487B5A">
              <w:rPr>
                <w:b/>
                <w:sz w:val="20"/>
                <w:szCs w:val="24"/>
              </w:rPr>
              <w:t>1.436.925,05</w:t>
            </w:r>
          </w:p>
        </w:tc>
      </w:tr>
    </w:tbl>
    <w:p w:rsidR="00B264CA" w:rsidRPr="00487B5A" w:rsidRDefault="00B264CA" w:rsidP="00B264CA">
      <w:pPr>
        <w:rPr>
          <w:sz w:val="20"/>
          <w:szCs w:val="24"/>
        </w:rPr>
      </w:pPr>
    </w:p>
    <w:p w:rsidR="00906C02" w:rsidRPr="00487B5A" w:rsidRDefault="00906C02" w:rsidP="00906C02">
      <w:pPr>
        <w:rPr>
          <w:szCs w:val="28"/>
        </w:rPr>
      </w:pPr>
      <w:r w:rsidRPr="00487B5A">
        <w:rPr>
          <w:szCs w:val="28"/>
        </w:rPr>
        <w:t>Uwagi do niektórych wydatków:</w:t>
      </w:r>
    </w:p>
    <w:p w:rsidR="00906C02" w:rsidRPr="00487B5A" w:rsidRDefault="00906C02" w:rsidP="00906C02">
      <w:pPr>
        <w:jc w:val="both"/>
        <w:rPr>
          <w:szCs w:val="28"/>
        </w:rPr>
      </w:pPr>
      <w:r w:rsidRPr="00487B5A">
        <w:rPr>
          <w:szCs w:val="28"/>
        </w:rPr>
        <w:t xml:space="preserve">- w kosztach ujęto  ujęto  fakturę z dnia 16.12.2014 za montaż naświetlaczy LED 100 Wat na słupach oświetleniowych na terenie parkingu przy obiektach MOSIR w Sanoku ul. Królowej Bony 4.  Wartość  brutto </w:t>
      </w:r>
      <w:r w:rsidRPr="00487B5A">
        <w:rPr>
          <w:b/>
          <w:szCs w:val="28"/>
        </w:rPr>
        <w:t>9.186,87 złotych</w:t>
      </w:r>
      <w:r w:rsidRPr="00487B5A">
        <w:rPr>
          <w:szCs w:val="28"/>
        </w:rPr>
        <w:t>. Parking, na którym zamontowano naświetlacze posiadał oświetlenie, spełniające normy oświetlania, wykonane w 2006 roku wraz halą sportową ARENA. Zamontowane urządzenia oświetlają tereny wokół parkingu, tj. obiekty, trawniki, budynki i budowle. Cena jednej sztuki naświetlacza LED 100 Wat w hurtowni ELBUD wyno</w:t>
      </w:r>
      <w:r w:rsidR="007C7577" w:rsidRPr="00487B5A">
        <w:rPr>
          <w:szCs w:val="28"/>
        </w:rPr>
        <w:t>si mniej niż</w:t>
      </w:r>
      <w:r w:rsidRPr="00487B5A">
        <w:rPr>
          <w:szCs w:val="28"/>
        </w:rPr>
        <w:t xml:space="preserve"> 300,00 złotych. Naświetlaczy zamontow</w:t>
      </w:r>
      <w:r w:rsidR="007C7577" w:rsidRPr="00487B5A">
        <w:rPr>
          <w:szCs w:val="28"/>
        </w:rPr>
        <w:t xml:space="preserve">ano 11 sztuk. </w:t>
      </w:r>
    </w:p>
    <w:p w:rsidR="00906C02" w:rsidRPr="00487B5A" w:rsidRDefault="00906C02" w:rsidP="00906C02">
      <w:pPr>
        <w:jc w:val="both"/>
        <w:rPr>
          <w:color w:val="FF0000"/>
          <w:szCs w:val="28"/>
        </w:rPr>
      </w:pPr>
      <w:r w:rsidRPr="00487B5A">
        <w:rPr>
          <w:szCs w:val="28"/>
        </w:rPr>
        <w:t xml:space="preserve">- w 2014r. Dyrektor jednostki ogłosił konkurs na stanowisko kierownika basenu. Koszt ogłoszenia prasowego wynosił </w:t>
      </w:r>
      <w:r w:rsidRPr="00487B5A">
        <w:rPr>
          <w:b/>
          <w:szCs w:val="28"/>
        </w:rPr>
        <w:t>1.487,81 złotych</w:t>
      </w:r>
      <w:r w:rsidRPr="00487B5A">
        <w:rPr>
          <w:szCs w:val="28"/>
        </w:rPr>
        <w:t xml:space="preserve">. Pomimo otrzymanych ofert od  chętnych do pracy na tym stanowisku, funkcję kierownika basenu pełni nadal ta sama osoba. </w:t>
      </w:r>
      <w:r w:rsidR="00B91440" w:rsidRPr="00487B5A">
        <w:rPr>
          <w:color w:val="C00000"/>
          <w:szCs w:val="28"/>
        </w:rPr>
        <w:t>Po co ogłaszano?</w:t>
      </w:r>
    </w:p>
    <w:p w:rsidR="00906C02" w:rsidRPr="00487B5A" w:rsidRDefault="00906C02" w:rsidP="00906C02">
      <w:pPr>
        <w:jc w:val="both"/>
        <w:rPr>
          <w:szCs w:val="28"/>
        </w:rPr>
      </w:pPr>
      <w:r w:rsidRPr="00487B5A">
        <w:rPr>
          <w:szCs w:val="28"/>
        </w:rPr>
        <w:t xml:space="preserve">- MOSIR korzysta z dostawy wody z sieci miejskiej. Funkcjonujące w poprzednich latach własne ujęcie wody, ze studni głębinowych, nie funkcjonuje. Dostawa wody do kompleksu obiektów przy ulicy Królowej Bony w Sanoku rozliczana jest z SPGK w Sanoku według  wskazań jednego licznika, a zużycie w 2014 roku wynosiło 13.610 m3. Na poszczególnych obiektach nie zainstalowano oddzielnych liczników zużycia wody, co uniemożliwia kontrolę i analizę zużycia wody w poszczególnych obiektach. W ewidencji księgowej koszty z tytułu dostawy wody przypisywano do poszczególnych obiektów na </w:t>
      </w:r>
      <w:r w:rsidRPr="00487B5A">
        <w:rPr>
          <w:szCs w:val="28"/>
        </w:rPr>
        <w:lastRenderedPageBreak/>
        <w:t>podstawie szacunków sporządzanych przez kierownika działu inwestycji. W 2014r. w kosztach poszczególnych obiektów ujęto:</w:t>
      </w:r>
    </w:p>
    <w:p w:rsidR="00906C02" w:rsidRPr="00487B5A" w:rsidRDefault="00906C02" w:rsidP="00906C02">
      <w:pPr>
        <w:pStyle w:val="Akapitzlist"/>
        <w:numPr>
          <w:ilvl w:val="0"/>
          <w:numId w:val="13"/>
        </w:numPr>
        <w:jc w:val="both"/>
        <w:rPr>
          <w:szCs w:val="28"/>
        </w:rPr>
      </w:pPr>
      <w:r w:rsidRPr="00487B5A">
        <w:rPr>
          <w:szCs w:val="28"/>
        </w:rPr>
        <w:t>basen</w:t>
      </w:r>
      <w:r w:rsidRPr="00487B5A">
        <w:rPr>
          <w:szCs w:val="28"/>
        </w:rPr>
        <w:tab/>
      </w:r>
      <w:r w:rsidRPr="00487B5A">
        <w:rPr>
          <w:szCs w:val="28"/>
        </w:rPr>
        <w:tab/>
        <w:t>-</w:t>
      </w:r>
      <w:r w:rsidRPr="00487B5A">
        <w:rPr>
          <w:szCs w:val="28"/>
        </w:rPr>
        <w:tab/>
        <w:t>85.919,64 zł</w:t>
      </w:r>
    </w:p>
    <w:p w:rsidR="00906C02" w:rsidRPr="00487B5A" w:rsidRDefault="00906C02" w:rsidP="00906C02">
      <w:pPr>
        <w:pStyle w:val="Akapitzlist"/>
        <w:numPr>
          <w:ilvl w:val="0"/>
          <w:numId w:val="13"/>
        </w:numPr>
        <w:jc w:val="both"/>
        <w:rPr>
          <w:szCs w:val="28"/>
        </w:rPr>
      </w:pPr>
      <w:r w:rsidRPr="00487B5A">
        <w:rPr>
          <w:szCs w:val="28"/>
        </w:rPr>
        <w:t>hotel</w:t>
      </w:r>
      <w:r w:rsidRPr="00487B5A">
        <w:rPr>
          <w:szCs w:val="28"/>
        </w:rPr>
        <w:tab/>
      </w:r>
      <w:r w:rsidRPr="00487B5A">
        <w:rPr>
          <w:szCs w:val="28"/>
        </w:rPr>
        <w:tab/>
        <w:t>-</w:t>
      </w:r>
      <w:r w:rsidRPr="00487B5A">
        <w:rPr>
          <w:szCs w:val="28"/>
        </w:rPr>
        <w:tab/>
        <w:t>54.088,54 zł</w:t>
      </w:r>
    </w:p>
    <w:p w:rsidR="00906C02" w:rsidRPr="00487B5A" w:rsidRDefault="00906C02" w:rsidP="00906C02">
      <w:pPr>
        <w:pStyle w:val="Akapitzlist"/>
        <w:numPr>
          <w:ilvl w:val="0"/>
          <w:numId w:val="13"/>
        </w:numPr>
        <w:jc w:val="both"/>
        <w:rPr>
          <w:szCs w:val="28"/>
        </w:rPr>
      </w:pPr>
      <w:r w:rsidRPr="00487B5A">
        <w:rPr>
          <w:szCs w:val="28"/>
        </w:rPr>
        <w:t>stadion</w:t>
      </w:r>
      <w:r w:rsidRPr="00487B5A">
        <w:rPr>
          <w:szCs w:val="28"/>
        </w:rPr>
        <w:tab/>
      </w:r>
      <w:r w:rsidRPr="00487B5A">
        <w:rPr>
          <w:szCs w:val="28"/>
        </w:rPr>
        <w:tab/>
        <w:t>-</w:t>
      </w:r>
      <w:r w:rsidRPr="00487B5A">
        <w:rPr>
          <w:szCs w:val="28"/>
        </w:rPr>
        <w:tab/>
        <w:t>8.492,25 zł</w:t>
      </w:r>
    </w:p>
    <w:p w:rsidR="00906C02" w:rsidRPr="00487B5A" w:rsidRDefault="00906C02" w:rsidP="00906C02">
      <w:pPr>
        <w:pStyle w:val="Akapitzlist"/>
        <w:numPr>
          <w:ilvl w:val="0"/>
          <w:numId w:val="13"/>
        </w:numPr>
        <w:jc w:val="both"/>
        <w:rPr>
          <w:szCs w:val="28"/>
        </w:rPr>
      </w:pPr>
      <w:r w:rsidRPr="00487B5A">
        <w:rPr>
          <w:szCs w:val="28"/>
        </w:rPr>
        <w:t>tor</w:t>
      </w:r>
      <w:r w:rsidRPr="00487B5A">
        <w:rPr>
          <w:szCs w:val="28"/>
        </w:rPr>
        <w:tab/>
      </w:r>
      <w:r w:rsidRPr="00487B5A">
        <w:rPr>
          <w:szCs w:val="28"/>
        </w:rPr>
        <w:tab/>
        <w:t>-</w:t>
      </w:r>
      <w:r w:rsidRPr="00487B5A">
        <w:rPr>
          <w:szCs w:val="28"/>
        </w:rPr>
        <w:tab/>
        <w:t>10.596,40 zł</w:t>
      </w:r>
    </w:p>
    <w:p w:rsidR="00906C02" w:rsidRPr="00487B5A" w:rsidRDefault="00906C02" w:rsidP="00906C02">
      <w:pPr>
        <w:pStyle w:val="Akapitzlist"/>
        <w:numPr>
          <w:ilvl w:val="0"/>
          <w:numId w:val="13"/>
        </w:numPr>
        <w:jc w:val="both"/>
        <w:rPr>
          <w:szCs w:val="28"/>
        </w:rPr>
      </w:pPr>
      <w:r w:rsidRPr="00487B5A">
        <w:rPr>
          <w:szCs w:val="28"/>
        </w:rPr>
        <w:t>ARENA</w:t>
      </w:r>
      <w:r w:rsidRPr="00487B5A">
        <w:rPr>
          <w:szCs w:val="28"/>
        </w:rPr>
        <w:tab/>
      </w:r>
      <w:r w:rsidRPr="00487B5A">
        <w:rPr>
          <w:szCs w:val="28"/>
        </w:rPr>
        <w:tab/>
        <w:t>-</w:t>
      </w:r>
      <w:r w:rsidRPr="00487B5A">
        <w:rPr>
          <w:szCs w:val="28"/>
        </w:rPr>
        <w:tab/>
        <w:t>56.143,02 zł</w:t>
      </w:r>
    </w:p>
    <w:p w:rsidR="00906C02" w:rsidRPr="00487B5A" w:rsidRDefault="00906C02" w:rsidP="00906C02">
      <w:pPr>
        <w:jc w:val="both"/>
        <w:rPr>
          <w:b/>
          <w:szCs w:val="28"/>
        </w:rPr>
      </w:pPr>
      <w:r w:rsidRPr="00487B5A">
        <w:rPr>
          <w:szCs w:val="28"/>
        </w:rPr>
        <w:t xml:space="preserve">Łączny roczny koszt dostawy wody to </w:t>
      </w:r>
      <w:r w:rsidRPr="00487B5A">
        <w:rPr>
          <w:b/>
          <w:szCs w:val="28"/>
        </w:rPr>
        <w:t>215.239,85 złotych.</w:t>
      </w:r>
    </w:p>
    <w:p w:rsidR="008A5373" w:rsidRPr="00487B5A" w:rsidRDefault="008A5373" w:rsidP="008A5373">
      <w:pPr>
        <w:jc w:val="both"/>
        <w:rPr>
          <w:szCs w:val="28"/>
        </w:rPr>
      </w:pPr>
    </w:p>
    <w:p w:rsidR="008A5373" w:rsidRPr="00487B5A" w:rsidRDefault="008A5373" w:rsidP="008A5373">
      <w:pPr>
        <w:jc w:val="both"/>
        <w:rPr>
          <w:szCs w:val="28"/>
        </w:rPr>
      </w:pPr>
    </w:p>
    <w:p w:rsidR="008A5373" w:rsidRPr="00487B5A" w:rsidRDefault="008A5373" w:rsidP="008A5373">
      <w:pPr>
        <w:jc w:val="both"/>
        <w:rPr>
          <w:szCs w:val="28"/>
        </w:rPr>
      </w:pPr>
    </w:p>
    <w:p w:rsidR="008A5373" w:rsidRPr="00487B5A" w:rsidRDefault="008A5373" w:rsidP="008A5373">
      <w:pPr>
        <w:jc w:val="both"/>
        <w:rPr>
          <w:szCs w:val="28"/>
        </w:rPr>
      </w:pPr>
    </w:p>
    <w:p w:rsidR="008A5373" w:rsidRPr="00487B5A" w:rsidRDefault="008A5373" w:rsidP="008A5373">
      <w:pPr>
        <w:jc w:val="both"/>
        <w:rPr>
          <w:szCs w:val="28"/>
        </w:rPr>
      </w:pPr>
    </w:p>
    <w:p w:rsidR="008A5373" w:rsidRPr="00487B5A" w:rsidRDefault="008A5373" w:rsidP="008A5373">
      <w:pPr>
        <w:jc w:val="both"/>
        <w:rPr>
          <w:szCs w:val="28"/>
        </w:rPr>
      </w:pPr>
    </w:p>
    <w:p w:rsidR="008A5373" w:rsidRPr="00487B5A" w:rsidRDefault="008A5373" w:rsidP="008A5373">
      <w:pPr>
        <w:jc w:val="both"/>
        <w:rPr>
          <w:szCs w:val="28"/>
        </w:rPr>
      </w:pPr>
    </w:p>
    <w:p w:rsidR="00906C02" w:rsidRPr="00487B5A" w:rsidRDefault="00906C02" w:rsidP="008A5373">
      <w:pPr>
        <w:jc w:val="both"/>
        <w:rPr>
          <w:szCs w:val="28"/>
        </w:rPr>
      </w:pPr>
    </w:p>
    <w:p w:rsidR="00906C02" w:rsidRPr="00487B5A" w:rsidRDefault="00906C02" w:rsidP="008A5373">
      <w:pPr>
        <w:jc w:val="both"/>
        <w:rPr>
          <w:szCs w:val="28"/>
        </w:rPr>
      </w:pPr>
    </w:p>
    <w:p w:rsidR="00906C02" w:rsidRPr="00487B5A" w:rsidRDefault="00906C02" w:rsidP="008A5373">
      <w:pPr>
        <w:jc w:val="both"/>
        <w:rPr>
          <w:szCs w:val="28"/>
        </w:rPr>
      </w:pPr>
    </w:p>
    <w:p w:rsidR="00906C02" w:rsidRPr="00487B5A" w:rsidRDefault="00906C02" w:rsidP="008A5373">
      <w:pPr>
        <w:jc w:val="both"/>
        <w:rPr>
          <w:szCs w:val="28"/>
        </w:rPr>
      </w:pPr>
    </w:p>
    <w:p w:rsidR="008A5373" w:rsidRPr="00487B5A" w:rsidRDefault="008A5373" w:rsidP="008A5373">
      <w:pPr>
        <w:jc w:val="both"/>
        <w:rPr>
          <w:b/>
          <w:sz w:val="24"/>
          <w:szCs w:val="32"/>
        </w:rPr>
      </w:pPr>
    </w:p>
    <w:p w:rsidR="00B36CD8" w:rsidRPr="00487B5A" w:rsidRDefault="00B36CD8" w:rsidP="008A5373">
      <w:pPr>
        <w:jc w:val="both"/>
        <w:rPr>
          <w:b/>
          <w:sz w:val="24"/>
          <w:szCs w:val="32"/>
        </w:rPr>
      </w:pPr>
    </w:p>
    <w:p w:rsidR="00B36CD8" w:rsidRPr="00487B5A" w:rsidRDefault="00B36CD8" w:rsidP="008A5373">
      <w:pPr>
        <w:jc w:val="both"/>
        <w:rPr>
          <w:b/>
          <w:sz w:val="24"/>
          <w:szCs w:val="32"/>
        </w:rPr>
      </w:pPr>
    </w:p>
    <w:p w:rsidR="00B019C3" w:rsidRPr="00487B5A" w:rsidRDefault="00D401DE" w:rsidP="006F61A3">
      <w:pPr>
        <w:pStyle w:val="Akapitzlist"/>
        <w:numPr>
          <w:ilvl w:val="0"/>
          <w:numId w:val="1"/>
        </w:numPr>
        <w:jc w:val="both"/>
        <w:rPr>
          <w:b/>
          <w:sz w:val="24"/>
          <w:szCs w:val="32"/>
        </w:rPr>
      </w:pPr>
      <w:r w:rsidRPr="00487B5A">
        <w:rPr>
          <w:b/>
          <w:color w:val="1F497D" w:themeColor="text2"/>
          <w:sz w:val="24"/>
          <w:szCs w:val="32"/>
        </w:rPr>
        <w:t>Wysepka przy wjeździe do MOSIR</w:t>
      </w:r>
      <w:r w:rsidRPr="00487B5A">
        <w:rPr>
          <w:b/>
          <w:sz w:val="24"/>
          <w:szCs w:val="32"/>
        </w:rPr>
        <w:t>.</w:t>
      </w:r>
    </w:p>
    <w:p w:rsidR="00D401DE" w:rsidRPr="00487B5A" w:rsidRDefault="00D401DE" w:rsidP="00D401DE">
      <w:pPr>
        <w:jc w:val="both"/>
        <w:rPr>
          <w:sz w:val="24"/>
          <w:szCs w:val="32"/>
        </w:rPr>
      </w:pPr>
      <w:r w:rsidRPr="00487B5A">
        <w:rPr>
          <w:sz w:val="24"/>
          <w:szCs w:val="32"/>
        </w:rPr>
        <w:t>W 2014 roku, wśród społeczeństwa Sanoka, dużo kontrowersji budziło wykonanie wysepek na ulicy Królowej Bony, przy zjeździe na teren MOSiR.</w:t>
      </w:r>
    </w:p>
    <w:p w:rsidR="00D401DE" w:rsidRPr="00487B5A" w:rsidRDefault="00D401DE" w:rsidP="00D401DE">
      <w:pPr>
        <w:ind w:firstLine="360"/>
        <w:jc w:val="both"/>
        <w:rPr>
          <w:szCs w:val="28"/>
        </w:rPr>
      </w:pPr>
      <w:r w:rsidRPr="00487B5A">
        <w:rPr>
          <w:szCs w:val="28"/>
        </w:rPr>
        <w:t>W dniu 20.08.2014r., w okresie przedwy</w:t>
      </w:r>
      <w:r w:rsidR="005D4CB9" w:rsidRPr="00487B5A">
        <w:rPr>
          <w:szCs w:val="28"/>
        </w:rPr>
        <w:t>borczym, byłe władze przedstawiły</w:t>
      </w:r>
      <w:r w:rsidRPr="00487B5A">
        <w:rPr>
          <w:szCs w:val="28"/>
        </w:rPr>
        <w:t xml:space="preserve"> stanowisko Miasta w sprawie wysepki na </w:t>
      </w:r>
      <w:r w:rsidR="005D4CB9" w:rsidRPr="00487B5A">
        <w:rPr>
          <w:szCs w:val="28"/>
        </w:rPr>
        <w:t>ulicy Królowej Bony, podając mię</w:t>
      </w:r>
      <w:r w:rsidRPr="00487B5A">
        <w:rPr>
          <w:szCs w:val="28"/>
        </w:rPr>
        <w:t>dzy innymi: „</w:t>
      </w:r>
      <w:r w:rsidRPr="00487B5A">
        <w:rPr>
          <w:b/>
          <w:color w:val="FF0000"/>
          <w:szCs w:val="28"/>
        </w:rPr>
        <w:t>Bezspornym jest również fakt dezinformacji upublicznionej przez jedno z lokalnych mediów, wskazujące Miasto, jako winowajcę obecnego stanu, co jest kłamstwem, bo przecież wystarczy prześledzić historię i dostrzec wielokrotne interwencje, protesty w rzeszowskiej GDDKiA, a de facto nie liczenie się z głosem samorządu. To, co stało się obecnie, jest konsekwencją decyzji właściciela drogi, czyli GDDKiA”.</w:t>
      </w:r>
      <w:r w:rsidRPr="00487B5A">
        <w:rPr>
          <w:szCs w:val="28"/>
        </w:rPr>
        <w:t xml:space="preserve">  </w:t>
      </w:r>
    </w:p>
    <w:p w:rsidR="00D401DE" w:rsidRPr="00487B5A" w:rsidRDefault="00D401DE" w:rsidP="00194CDE">
      <w:pPr>
        <w:ind w:firstLine="360"/>
        <w:jc w:val="both"/>
        <w:rPr>
          <w:szCs w:val="28"/>
        </w:rPr>
      </w:pPr>
      <w:r w:rsidRPr="00487B5A">
        <w:rPr>
          <w:szCs w:val="28"/>
        </w:rPr>
        <w:lastRenderedPageBreak/>
        <w:t xml:space="preserve">Na koncie 080 „Inwestycje” wykazano saldo w kwocie </w:t>
      </w:r>
      <w:r w:rsidRPr="00487B5A">
        <w:rPr>
          <w:b/>
          <w:szCs w:val="28"/>
        </w:rPr>
        <w:t>4.000,00 złotych.</w:t>
      </w:r>
      <w:r w:rsidRPr="00487B5A">
        <w:rPr>
          <w:szCs w:val="28"/>
        </w:rPr>
        <w:t xml:space="preserve"> Poniesione nakłady inwestycyjne wynikają z faktury nr 58/2012 z dnia 4.10.2012r. wystawionej przez Biuro </w:t>
      </w:r>
      <w:r w:rsidR="005D4CB9" w:rsidRPr="00487B5A">
        <w:rPr>
          <w:szCs w:val="28"/>
        </w:rPr>
        <w:t xml:space="preserve">projektowe. </w:t>
      </w:r>
      <w:r w:rsidRPr="00487B5A">
        <w:rPr>
          <w:szCs w:val="28"/>
        </w:rPr>
        <w:t>Koncepcja nie dotyczył</w:t>
      </w:r>
      <w:r w:rsidR="00194CDE" w:rsidRPr="00487B5A">
        <w:rPr>
          <w:szCs w:val="28"/>
        </w:rPr>
        <w:t>a</w:t>
      </w:r>
      <w:r w:rsidRPr="00487B5A">
        <w:rPr>
          <w:szCs w:val="28"/>
        </w:rPr>
        <w:t xml:space="preserve"> obiektów stanowiących własność MOSIR, lecz była opracowana na potrzeby wizji budowy parku wodnego i hotelu przez inny podmiot: PARK WODNY spółka z ograniczoną odpowiedzialności</w:t>
      </w:r>
      <w:r w:rsidR="005D4CB9" w:rsidRPr="00487B5A">
        <w:rPr>
          <w:szCs w:val="28"/>
        </w:rPr>
        <w:t>ą</w:t>
      </w:r>
      <w:r w:rsidRPr="00487B5A">
        <w:rPr>
          <w:szCs w:val="28"/>
        </w:rPr>
        <w:t xml:space="preserve"> w Sanoku. Koszty wykonania koncepcji dotyczą spółki PARK WODNY a </w:t>
      </w:r>
      <w:r w:rsidRPr="00487B5A">
        <w:rPr>
          <w:b/>
          <w:szCs w:val="28"/>
        </w:rPr>
        <w:t>przyjęcie ich do ewidencji i dokonanie przez MOSIR zapłaty za tę usługę jest nieprawidłowe i niezasadne.</w:t>
      </w:r>
      <w:r w:rsidRPr="00487B5A">
        <w:rPr>
          <w:szCs w:val="28"/>
        </w:rPr>
        <w:t xml:space="preserve"> </w:t>
      </w:r>
    </w:p>
    <w:p w:rsidR="00194CDE" w:rsidRPr="00487B5A" w:rsidRDefault="00D401DE" w:rsidP="00194CDE">
      <w:pPr>
        <w:ind w:firstLine="360"/>
        <w:jc w:val="both"/>
        <w:rPr>
          <w:szCs w:val="28"/>
        </w:rPr>
      </w:pPr>
      <w:r w:rsidRPr="00487B5A">
        <w:rPr>
          <w:b/>
          <w:szCs w:val="28"/>
        </w:rPr>
        <w:t xml:space="preserve"> Na wniosek spółki</w:t>
      </w:r>
      <w:r w:rsidR="00194CDE" w:rsidRPr="00487B5A">
        <w:rPr>
          <w:b/>
          <w:szCs w:val="28"/>
        </w:rPr>
        <w:t xml:space="preserve"> PARK WODNY</w:t>
      </w:r>
      <w:r w:rsidRPr="00487B5A">
        <w:rPr>
          <w:b/>
          <w:szCs w:val="28"/>
        </w:rPr>
        <w:t xml:space="preserve"> w dniu 21.06.2012r.  Burmistrz Miasta Sanoka wydał decyzję o ustaleniu warunków zabudowy (pismo TG.6730.73.2011). </w:t>
      </w:r>
      <w:r w:rsidRPr="00487B5A">
        <w:rPr>
          <w:szCs w:val="28"/>
        </w:rPr>
        <w:t xml:space="preserve">Generalny Dyrektor Dróg Krajowych i Autostrad Oddział w Rzeszowie, postanowieniem z 30.11.2011r. wskazał warunki włączenia ruchu do drogi publicznej, tj. ulicy Królowej Bony. </w:t>
      </w:r>
    </w:p>
    <w:p w:rsidR="00194CDE" w:rsidRPr="00487B5A" w:rsidRDefault="00D401DE" w:rsidP="00194CDE">
      <w:pPr>
        <w:ind w:firstLine="360"/>
        <w:jc w:val="both"/>
        <w:rPr>
          <w:szCs w:val="28"/>
        </w:rPr>
      </w:pPr>
      <w:r w:rsidRPr="00487B5A">
        <w:rPr>
          <w:szCs w:val="28"/>
        </w:rPr>
        <w:t xml:space="preserve">Pismem z 21.06.2012r. GDDKIA  w Rzeszowie po rozpatrzeniu projektu spółki Park Wodny, zatwierdził sporządzony projekt, w którym zapisano wykonanie „wyspy brukowane powinny mieć obwiednię z lini P-7B z każdej strony”. </w:t>
      </w:r>
    </w:p>
    <w:p w:rsidR="00194CDE" w:rsidRPr="00487B5A" w:rsidRDefault="00D401DE" w:rsidP="00194CDE">
      <w:pPr>
        <w:ind w:firstLine="360"/>
        <w:jc w:val="both"/>
        <w:rPr>
          <w:szCs w:val="28"/>
        </w:rPr>
      </w:pPr>
      <w:r w:rsidRPr="00487B5A">
        <w:rPr>
          <w:b/>
          <w:szCs w:val="28"/>
        </w:rPr>
        <w:t>Pismem TI.7011.26.2012 z dnia 21.08.2012r. Burmistrz Sanoka skierowanym do Biura Inżynierii Drogowej w Sanoku, uzgodnił bez uwag koncepcję zmiany organizacji ruchu na drodze krajowej DK 28 ulica Królowej Bony</w:t>
      </w:r>
      <w:r w:rsidRPr="00487B5A">
        <w:rPr>
          <w:szCs w:val="28"/>
        </w:rPr>
        <w:t xml:space="preserve">. </w:t>
      </w:r>
    </w:p>
    <w:p w:rsidR="00D401DE" w:rsidRPr="00487B5A" w:rsidRDefault="00D401DE" w:rsidP="00194CDE">
      <w:pPr>
        <w:ind w:firstLine="360"/>
        <w:jc w:val="both"/>
        <w:rPr>
          <w:color w:val="984806" w:themeColor="accent6" w:themeShade="80"/>
          <w:szCs w:val="28"/>
        </w:rPr>
      </w:pPr>
      <w:r w:rsidRPr="00487B5A">
        <w:rPr>
          <w:szCs w:val="28"/>
        </w:rPr>
        <w:t xml:space="preserve">Kolejnym pismem TI.7011.26.2012 z dnia 20.11.2012r. Burmistrz Sanoka wystąpił o „uzgodnienie koncepcji przebudowy zjazdu w ciągu drogi krajowej DK 28 na skrzyżowanie z projektowaną drogą publiczną do obiektów MOSIR w Sanoku. </w:t>
      </w:r>
      <w:r w:rsidRPr="00487B5A">
        <w:rPr>
          <w:b/>
          <w:color w:val="984806" w:themeColor="accent6" w:themeShade="80"/>
          <w:szCs w:val="28"/>
        </w:rPr>
        <w:t>Przedstawiona koncepcja organizacji ruchu spowoduje zredukowanie prędkości w okolicy skrzyżowania i tym samym wzrost bezpieczeństwa ruchu drogowego oraz zwiększenie przepustowości ruchu pojazdów na skrzyżowaniu z wjazdem na teren MOSIR-u”.</w:t>
      </w:r>
    </w:p>
    <w:p w:rsidR="00D401DE" w:rsidRPr="00487B5A" w:rsidRDefault="00D401DE" w:rsidP="00194CDE">
      <w:pPr>
        <w:ind w:firstLine="360"/>
        <w:jc w:val="both"/>
        <w:rPr>
          <w:color w:val="984806" w:themeColor="accent6" w:themeShade="80"/>
          <w:szCs w:val="28"/>
        </w:rPr>
      </w:pPr>
      <w:r w:rsidRPr="00487B5A">
        <w:rPr>
          <w:szCs w:val="28"/>
        </w:rPr>
        <w:t xml:space="preserve">Pismem TI.7011.26a.2012 z dnia 17.09.2013r. Burmistrz Sanoka wystąpił do GDDKiA Oddział w Rzeszowie z  </w:t>
      </w:r>
      <w:r w:rsidRPr="00487B5A">
        <w:rPr>
          <w:b/>
          <w:color w:val="984806" w:themeColor="accent6" w:themeShade="80"/>
          <w:szCs w:val="28"/>
        </w:rPr>
        <w:t>„uprzejmą prośbą o wdrożenie przedmiotowego projektu wykonywania odnowy oznakowania w obrębie ARENY. Wprowadzenie zaprojektowanego oznakowania wpłynie na wzrost bezpieczeństwa ruchu drogowego w tym rejonie”.</w:t>
      </w:r>
    </w:p>
    <w:p w:rsidR="00D401DE" w:rsidRPr="00487B5A" w:rsidRDefault="00D401DE" w:rsidP="00194CDE">
      <w:pPr>
        <w:ind w:firstLine="360"/>
        <w:jc w:val="both"/>
        <w:rPr>
          <w:b/>
          <w:color w:val="984806" w:themeColor="accent6" w:themeShade="80"/>
          <w:szCs w:val="28"/>
        </w:rPr>
      </w:pPr>
      <w:r w:rsidRPr="00487B5A">
        <w:rPr>
          <w:szCs w:val="28"/>
        </w:rPr>
        <w:t>W piśmie TI.7011.26.2012 z dnia 20.08.2014r. adresowanym do GDDKiA O/Rzeszów,  Burmistrz Sanoka, Pan Wojciech Blecharczyk, między innymi podał: „</w:t>
      </w:r>
      <w:r w:rsidRPr="00487B5A">
        <w:rPr>
          <w:b/>
          <w:color w:val="984806" w:themeColor="accent6" w:themeShade="80"/>
          <w:szCs w:val="28"/>
        </w:rPr>
        <w:t>Równocześnie informuję, że proponowany czasowy lewoskręt jest zasadny i wskazywany przez Policję jako rozwiązanie bezpieczne w trakcie organizowanych imprez masowych na terenie MOSiR.</w:t>
      </w:r>
    </w:p>
    <w:p w:rsidR="00D401DE" w:rsidRPr="00487B5A" w:rsidRDefault="00D401DE" w:rsidP="00194CDE">
      <w:pPr>
        <w:ind w:firstLine="360"/>
        <w:jc w:val="both"/>
        <w:rPr>
          <w:b/>
          <w:color w:val="984806" w:themeColor="accent6" w:themeShade="80"/>
          <w:szCs w:val="28"/>
        </w:rPr>
      </w:pPr>
      <w:r w:rsidRPr="00487B5A">
        <w:rPr>
          <w:szCs w:val="28"/>
        </w:rPr>
        <w:t xml:space="preserve">W piśmie O/Rz.Z.2/1-409/101/14 z dnia 2.09.2014r., skierowanym do Pana Wojciecha Blecharczyka Burmistrza Sanoka, GDDKiA O/Rzeszów potwierdza: </w:t>
      </w:r>
      <w:r w:rsidRPr="00487B5A">
        <w:rPr>
          <w:color w:val="984806" w:themeColor="accent6" w:themeShade="80"/>
          <w:szCs w:val="28"/>
        </w:rPr>
        <w:t>„</w:t>
      </w:r>
      <w:r w:rsidRPr="00487B5A">
        <w:rPr>
          <w:b/>
          <w:color w:val="984806" w:themeColor="accent6" w:themeShade="80"/>
          <w:szCs w:val="28"/>
        </w:rPr>
        <w:t>Organizacja ruchu, która obecnie jest w terenie została wprowadzona przez zarządcę drogi krajowej na podstawie wniosku Miasta Sanok z dnia 17.09.2013r. dotyczącego przebudowy zjazdu w ciągu drogi krajowej DK28 na skrzyżowanie z projektowaną drogą publiczną do obiektów MOSIRT w Sanoku oraz przesłanego wraz z wnioskiem projektu organizacji ruchu. Zarządca drogi krajowej poniósł koszty wprowadzenia zmian na drodze”.</w:t>
      </w:r>
    </w:p>
    <w:p w:rsidR="00194CDE" w:rsidRPr="00487B5A" w:rsidRDefault="00194CDE" w:rsidP="00194CDE">
      <w:pPr>
        <w:jc w:val="both"/>
        <w:rPr>
          <w:b/>
          <w:color w:val="FF0000"/>
          <w:szCs w:val="28"/>
        </w:rPr>
      </w:pPr>
      <w:r w:rsidRPr="00487B5A">
        <w:rPr>
          <w:b/>
          <w:color w:val="FF0000"/>
          <w:szCs w:val="28"/>
        </w:rPr>
        <w:t xml:space="preserve">Na podstawie przedstawionej korespondencji stwierdzam, że były burmistrz </w:t>
      </w:r>
      <w:r w:rsidR="004E418C" w:rsidRPr="00487B5A">
        <w:rPr>
          <w:b/>
          <w:color w:val="FF0000"/>
          <w:szCs w:val="28"/>
        </w:rPr>
        <w:t>w publicznych wypowiedzi</w:t>
      </w:r>
      <w:r w:rsidR="005D4CB9" w:rsidRPr="00487B5A">
        <w:rPr>
          <w:b/>
          <w:color w:val="FF0000"/>
          <w:szCs w:val="28"/>
        </w:rPr>
        <w:t>ach i we wskazanym piśmie mijał się z prawdą!</w:t>
      </w:r>
    </w:p>
    <w:p w:rsidR="00D401DE" w:rsidRPr="00487B5A" w:rsidRDefault="00D401DE" w:rsidP="00D401DE">
      <w:pPr>
        <w:pStyle w:val="Akapitzlist"/>
        <w:jc w:val="both"/>
        <w:rPr>
          <w:b/>
          <w:szCs w:val="28"/>
        </w:rPr>
      </w:pPr>
    </w:p>
    <w:p w:rsidR="008A5373" w:rsidRPr="00487B5A" w:rsidRDefault="008A5373" w:rsidP="00D401DE">
      <w:pPr>
        <w:pStyle w:val="Akapitzlist"/>
        <w:jc w:val="both"/>
        <w:rPr>
          <w:b/>
          <w:szCs w:val="28"/>
        </w:rPr>
      </w:pPr>
    </w:p>
    <w:p w:rsidR="008A5373" w:rsidRPr="00487B5A" w:rsidRDefault="008A5373" w:rsidP="00D401DE">
      <w:pPr>
        <w:pStyle w:val="Akapitzlist"/>
        <w:jc w:val="both"/>
        <w:rPr>
          <w:b/>
          <w:szCs w:val="28"/>
        </w:rPr>
      </w:pPr>
    </w:p>
    <w:p w:rsidR="00D401DE" w:rsidRPr="00487B5A" w:rsidRDefault="00B019C3" w:rsidP="006F61A3">
      <w:pPr>
        <w:pStyle w:val="Akapitzlist"/>
        <w:numPr>
          <w:ilvl w:val="0"/>
          <w:numId w:val="1"/>
        </w:numPr>
        <w:jc w:val="both"/>
        <w:rPr>
          <w:b/>
          <w:color w:val="1F497D" w:themeColor="text2"/>
          <w:sz w:val="24"/>
          <w:szCs w:val="32"/>
        </w:rPr>
      </w:pPr>
      <w:r w:rsidRPr="00487B5A">
        <w:rPr>
          <w:b/>
          <w:color w:val="1F497D" w:themeColor="text2"/>
          <w:sz w:val="24"/>
          <w:szCs w:val="32"/>
        </w:rPr>
        <w:t>Wsparcie dla klubu hokejowego CIARKO PBS KH SANOK.</w:t>
      </w:r>
    </w:p>
    <w:p w:rsidR="003916E2" w:rsidRPr="00487B5A" w:rsidRDefault="00C15572" w:rsidP="003916E2">
      <w:pPr>
        <w:ind w:firstLine="360"/>
        <w:jc w:val="both"/>
        <w:rPr>
          <w:szCs w:val="28"/>
        </w:rPr>
      </w:pPr>
      <w:r w:rsidRPr="00487B5A">
        <w:rPr>
          <w:szCs w:val="28"/>
        </w:rPr>
        <w:t>W ramach decyzji Burmistrza Sanoka, klub hokejowy posiada priorytet w korzystaniu z lodowiska i całej inf</w:t>
      </w:r>
      <w:r w:rsidR="003916E2" w:rsidRPr="00487B5A">
        <w:rPr>
          <w:szCs w:val="28"/>
        </w:rPr>
        <w:t xml:space="preserve">rastruktury towarzyszącej. </w:t>
      </w:r>
    </w:p>
    <w:p w:rsidR="00C15572" w:rsidRPr="00487B5A" w:rsidRDefault="003916E2" w:rsidP="003916E2">
      <w:pPr>
        <w:ind w:firstLine="360"/>
        <w:jc w:val="both"/>
        <w:rPr>
          <w:szCs w:val="28"/>
        </w:rPr>
      </w:pPr>
      <w:r w:rsidRPr="00487B5A">
        <w:rPr>
          <w:szCs w:val="28"/>
        </w:rPr>
        <w:t xml:space="preserve">Na podstawie porozumienia z dnia 26.10.2011r.  zawartego przez Burmistrza Sanoka ze spółką CIARKO PBS BANK KLUB HOKEJOWY SANOK, MOSIR udostępniał bezpłatnie na potrzeby spółki halę sportową ARENA a to: płytę lodowiska, szatnie, pomieszczenia gospodarcze, korytarze, pomieszczenia kasowe, pomieszczenia reżyserskie wraz ze sprzętem audio-wideo, pomieszczenia dla mediów zlokalizowane w obiekcie. Spółka CIARKO PBS KH SANOK, otrzymała również prawo umieszczania nośników reklamowych Spółki lub dowolnie wybranych przez Spółkę osób trzecich, w oparciu o stosowne zawarte z nimi umowy sponsorskie, reklamowe, umowy najmu, bądź inne o podobnym charakterze, wewnątrz obiektu ARENA SANOK, tj. na płycie lodowiska, na bandach, wewnątrz hali oraz we wszystkich ciągach komunikacyjnych prowadzących do wnętrza hali, a także na telebimie oraz innych urządzeniach audiowizualnych, zlokalizowanych wewnątrz obiektu ARENA Sanok. Spółka otrzymała też prawo umieszczania nośników  reklamowych od strony ul. Królowej Bony.  </w:t>
      </w:r>
    </w:p>
    <w:p w:rsidR="003916E2" w:rsidRPr="00487B5A" w:rsidRDefault="003916E2" w:rsidP="0094019D">
      <w:pPr>
        <w:ind w:firstLine="360"/>
        <w:jc w:val="both"/>
        <w:rPr>
          <w:szCs w:val="28"/>
        </w:rPr>
      </w:pPr>
      <w:r w:rsidRPr="00487B5A">
        <w:rPr>
          <w:szCs w:val="28"/>
        </w:rPr>
        <w:t>Spółka CIARKO PBS KH Sanok użytkowała dwa znajdujące się w ARENIE lokale użytkowe o powierzchni: 164 m2 na parterze oraz 144 m2 na pięt</w:t>
      </w:r>
      <w:r w:rsidR="00BE39BD" w:rsidRPr="00487B5A">
        <w:rPr>
          <w:szCs w:val="28"/>
        </w:rPr>
        <w:t>rze, a podstawą tego była umowa zawarta pomiędzy MOSIR a Spółką hokejową.</w:t>
      </w:r>
    </w:p>
    <w:p w:rsidR="00C15572" w:rsidRPr="00487B5A" w:rsidRDefault="00973A1E" w:rsidP="00C15572">
      <w:pPr>
        <w:ind w:firstLine="360"/>
        <w:jc w:val="both"/>
        <w:rPr>
          <w:szCs w:val="28"/>
        </w:rPr>
      </w:pPr>
      <w:r w:rsidRPr="00487B5A">
        <w:rPr>
          <w:szCs w:val="28"/>
        </w:rPr>
        <w:t xml:space="preserve">Hokejowy klub sportowy wykorzystywał </w:t>
      </w:r>
      <w:r w:rsidR="00C15572" w:rsidRPr="00487B5A">
        <w:rPr>
          <w:szCs w:val="28"/>
        </w:rPr>
        <w:t xml:space="preserve">lodowisko przez 2.728 godzin, to jest </w:t>
      </w:r>
      <w:r w:rsidR="00BE39BD" w:rsidRPr="00487B5A">
        <w:rPr>
          <w:b/>
          <w:szCs w:val="28"/>
        </w:rPr>
        <w:t>75</w:t>
      </w:r>
      <w:r w:rsidR="00C15572" w:rsidRPr="00487B5A">
        <w:rPr>
          <w:b/>
          <w:szCs w:val="28"/>
        </w:rPr>
        <w:t>%</w:t>
      </w:r>
      <w:r w:rsidR="00BE39BD" w:rsidRPr="00487B5A">
        <w:rPr>
          <w:b/>
          <w:szCs w:val="28"/>
        </w:rPr>
        <w:t xml:space="preserve"> czasu.</w:t>
      </w:r>
      <w:r w:rsidRPr="00487B5A">
        <w:rPr>
          <w:szCs w:val="28"/>
        </w:rPr>
        <w:t xml:space="preserve"> W pozostałym czasie,</w:t>
      </w:r>
      <w:r w:rsidR="00C15572" w:rsidRPr="00487B5A">
        <w:rPr>
          <w:szCs w:val="28"/>
        </w:rPr>
        <w:t xml:space="preserve"> na lodowisku</w:t>
      </w:r>
      <w:r w:rsidRPr="00487B5A">
        <w:rPr>
          <w:szCs w:val="28"/>
        </w:rPr>
        <w:t>,</w:t>
      </w:r>
      <w:r w:rsidR="00C15572" w:rsidRPr="00487B5A">
        <w:rPr>
          <w:szCs w:val="28"/>
        </w:rPr>
        <w:t xml:space="preserve"> urządzane są </w:t>
      </w:r>
      <w:r w:rsidRPr="00487B5A">
        <w:rPr>
          <w:szCs w:val="28"/>
        </w:rPr>
        <w:t xml:space="preserve">ślizgawki co </w:t>
      </w:r>
      <w:r w:rsidR="00C15572" w:rsidRPr="00487B5A">
        <w:rPr>
          <w:szCs w:val="28"/>
        </w:rPr>
        <w:t xml:space="preserve">tanowi to </w:t>
      </w:r>
      <w:r w:rsidR="005D4CB9" w:rsidRPr="00487B5A">
        <w:rPr>
          <w:b/>
          <w:szCs w:val="28"/>
        </w:rPr>
        <w:t>10</w:t>
      </w:r>
      <w:r w:rsidR="00C15572" w:rsidRPr="00487B5A">
        <w:rPr>
          <w:b/>
          <w:szCs w:val="28"/>
        </w:rPr>
        <w:t>%</w:t>
      </w:r>
      <w:r w:rsidR="00C15572" w:rsidRPr="00487B5A">
        <w:rPr>
          <w:szCs w:val="28"/>
        </w:rPr>
        <w:t xml:space="preserve"> czasu możl</w:t>
      </w:r>
      <w:r w:rsidRPr="00487B5A">
        <w:rPr>
          <w:szCs w:val="28"/>
        </w:rPr>
        <w:t>iwego do korzystania</w:t>
      </w:r>
      <w:r w:rsidR="00C15572" w:rsidRPr="00487B5A">
        <w:rPr>
          <w:szCs w:val="28"/>
        </w:rPr>
        <w:t xml:space="preserve">. Nie wykorzystany czas to 573 godziny, czyli </w:t>
      </w:r>
      <w:r w:rsidR="005D4CB9" w:rsidRPr="00487B5A">
        <w:rPr>
          <w:b/>
          <w:szCs w:val="28"/>
        </w:rPr>
        <w:t>15</w:t>
      </w:r>
      <w:r w:rsidR="00C15572" w:rsidRPr="00487B5A">
        <w:rPr>
          <w:b/>
          <w:szCs w:val="28"/>
        </w:rPr>
        <w:t xml:space="preserve">%. </w:t>
      </w:r>
    </w:p>
    <w:p w:rsidR="00C15572" w:rsidRPr="00487B5A" w:rsidRDefault="005D4CB9" w:rsidP="00C15572">
      <w:pPr>
        <w:ind w:firstLine="360"/>
        <w:jc w:val="both"/>
        <w:rPr>
          <w:szCs w:val="28"/>
        </w:rPr>
      </w:pPr>
      <w:r w:rsidRPr="00487B5A">
        <w:rPr>
          <w:szCs w:val="28"/>
        </w:rPr>
        <w:t>Jak już podałem, w</w:t>
      </w:r>
      <w:r w:rsidR="00C15572" w:rsidRPr="00487B5A">
        <w:rPr>
          <w:szCs w:val="28"/>
        </w:rPr>
        <w:t xml:space="preserve"> 2014 roku i w latach poprzednich, na hali sportowej ARENA od strony wschodniej i zachodniej oraz na innych obiektach znajdujących się kompleksie MOSIR przy ulicy Królowej Bony znajduje się kilkanaście banerów reklamowych, za które jednostka nie naliczała  w 2014 roku i w latach poprzednich opła</w:t>
      </w:r>
      <w:r w:rsidR="00973A1E" w:rsidRPr="00487B5A">
        <w:rPr>
          <w:szCs w:val="28"/>
        </w:rPr>
        <w:t xml:space="preserve">t, a była do tego zobowiązana. </w:t>
      </w:r>
      <w:r w:rsidR="00973A1E" w:rsidRPr="00487B5A">
        <w:rPr>
          <w:szCs w:val="28"/>
          <w:u w:val="single"/>
        </w:rPr>
        <w:t>Dopiero w</w:t>
      </w:r>
      <w:r w:rsidR="00C15572" w:rsidRPr="00487B5A">
        <w:rPr>
          <w:szCs w:val="28"/>
          <w:u w:val="single"/>
        </w:rPr>
        <w:t xml:space="preserve"> dniu 4 grudnia 2014r</w:t>
      </w:r>
      <w:r w:rsidR="00C15572" w:rsidRPr="00487B5A">
        <w:rPr>
          <w:szCs w:val="28"/>
        </w:rPr>
        <w:t>. ustępujący Burmistrz Sanoka, po przegranych wyborach samorządowych, zawarł nowe porozumienie ze spółką hokejową, w którym zapisano dla spółki prawo umieszczania nośników reklamowych na zewnątrz obiektu ARENA, tj. na trzech ścianach elewacyjnych.</w:t>
      </w:r>
    </w:p>
    <w:p w:rsidR="003916E2" w:rsidRPr="00487B5A" w:rsidRDefault="00C15572" w:rsidP="00973A1E">
      <w:pPr>
        <w:ind w:firstLine="360"/>
        <w:jc w:val="both"/>
        <w:rPr>
          <w:szCs w:val="28"/>
        </w:rPr>
      </w:pPr>
      <w:r w:rsidRPr="00487B5A">
        <w:rPr>
          <w:szCs w:val="28"/>
        </w:rPr>
        <w:t>Przyjmując dane zawarte w informacji Dyrektora MOSIR, utracone przychody z wynajmu na rzecz klubów sportowych tylko samej płyty lodowiska wynoszą 1.609.520,00 złotych rocznie ( 2.728 godzin x 590,00 złotych/godzinę).</w:t>
      </w:r>
    </w:p>
    <w:p w:rsidR="003916E2" w:rsidRPr="00487B5A" w:rsidRDefault="003916E2" w:rsidP="003916E2">
      <w:pPr>
        <w:ind w:firstLine="360"/>
        <w:jc w:val="both"/>
        <w:rPr>
          <w:szCs w:val="28"/>
        </w:rPr>
      </w:pPr>
      <w:r w:rsidRPr="00487B5A">
        <w:rPr>
          <w:szCs w:val="28"/>
        </w:rPr>
        <w:t xml:space="preserve">Wyliczenie </w:t>
      </w:r>
      <w:r w:rsidR="00973A1E" w:rsidRPr="00487B5A">
        <w:rPr>
          <w:szCs w:val="28"/>
        </w:rPr>
        <w:t xml:space="preserve">to </w:t>
      </w:r>
      <w:r w:rsidRPr="00487B5A">
        <w:rPr>
          <w:szCs w:val="28"/>
        </w:rPr>
        <w:t>obarczone</w:t>
      </w:r>
      <w:r w:rsidR="00973A1E" w:rsidRPr="00487B5A">
        <w:rPr>
          <w:szCs w:val="28"/>
        </w:rPr>
        <w:t xml:space="preserve"> jest</w:t>
      </w:r>
      <w:r w:rsidRPr="00487B5A">
        <w:rPr>
          <w:szCs w:val="28"/>
        </w:rPr>
        <w:t xml:space="preserve"> błędem w zakresie ilości godzin mrożenia lodowiska i faktycznego jego wykorzystania. W kalkulacji dyrektora nie uwzględniono wszystkich kosztów, pominięto między innymi: </w:t>
      </w:r>
      <w:r w:rsidRPr="00487B5A">
        <w:rPr>
          <w:b/>
          <w:color w:val="984806" w:themeColor="accent6" w:themeShade="80"/>
          <w:szCs w:val="28"/>
        </w:rPr>
        <w:t xml:space="preserve">amortyzację, podatek od nieruchomości, delegacje służbowe, usługi telekomunikacyjne, odpis na ZFŚS, opłaty budżetowe oraz zużycie materiałów. </w:t>
      </w:r>
      <w:r w:rsidRPr="00487B5A">
        <w:rPr>
          <w:szCs w:val="28"/>
        </w:rPr>
        <w:t xml:space="preserve">Wykazane w ewidencji księgowej, na kartach analitycznych kont kosztów rodzajowych prowadzonych w zespole „4”, koszty </w:t>
      </w:r>
      <w:r w:rsidRPr="00487B5A">
        <w:rPr>
          <w:szCs w:val="28"/>
        </w:rPr>
        <w:lastRenderedPageBreak/>
        <w:t xml:space="preserve">poszczególnych obiektów i działalności umożliwiają obliczenie kosztów jednostkowych eksploatacji w 2014 roku. </w:t>
      </w:r>
    </w:p>
    <w:p w:rsidR="003916E2" w:rsidRPr="00487B5A" w:rsidRDefault="003916E2" w:rsidP="003916E2">
      <w:pPr>
        <w:ind w:firstLine="360"/>
        <w:jc w:val="both"/>
        <w:rPr>
          <w:szCs w:val="28"/>
        </w:rPr>
      </w:pPr>
      <w:r w:rsidRPr="00487B5A">
        <w:rPr>
          <w:szCs w:val="28"/>
        </w:rPr>
        <w:t xml:space="preserve"> Rzeczywisty koszt jest następujący:</w:t>
      </w:r>
    </w:p>
    <w:p w:rsidR="003916E2" w:rsidRPr="00487B5A" w:rsidRDefault="003916E2" w:rsidP="003916E2">
      <w:pPr>
        <w:ind w:firstLine="708"/>
        <w:jc w:val="both"/>
        <w:rPr>
          <w:szCs w:val="28"/>
        </w:rPr>
      </w:pPr>
      <w:r w:rsidRPr="00487B5A">
        <w:rPr>
          <w:szCs w:val="28"/>
        </w:rPr>
        <w:t>2.216.546 :   3.072 godziny ( 2.728 godz. + 344 godz.) = 721,53 złotych.</w:t>
      </w:r>
    </w:p>
    <w:p w:rsidR="003916E2" w:rsidRPr="00487B5A" w:rsidRDefault="003916E2" w:rsidP="003916E2">
      <w:pPr>
        <w:jc w:val="both"/>
        <w:rPr>
          <w:szCs w:val="28"/>
        </w:rPr>
      </w:pPr>
      <w:r w:rsidRPr="00487B5A">
        <w:rPr>
          <w:szCs w:val="28"/>
        </w:rPr>
        <w:t xml:space="preserve">Do pokrycia kosztów eksploatacji lodowiska, za każdą godzinę korzystania z niego, niezbędne są przychody w wysokości </w:t>
      </w:r>
      <w:r w:rsidRPr="00487B5A">
        <w:rPr>
          <w:b/>
          <w:szCs w:val="28"/>
        </w:rPr>
        <w:t xml:space="preserve">722 złotych. </w:t>
      </w:r>
      <w:r w:rsidRPr="00487B5A">
        <w:rPr>
          <w:szCs w:val="28"/>
        </w:rPr>
        <w:t xml:space="preserve">Roczne koszty utrzymania lodowiska i nieodpłatnego udostępniania go klubom sportowym wynoszą  </w:t>
      </w:r>
      <w:r w:rsidRPr="00487B5A">
        <w:rPr>
          <w:b/>
          <w:szCs w:val="28"/>
          <w:u w:val="single"/>
        </w:rPr>
        <w:t>1.969.616 złotych</w:t>
      </w:r>
      <w:r w:rsidRPr="00487B5A">
        <w:rPr>
          <w:szCs w:val="28"/>
        </w:rPr>
        <w:t xml:space="preserve"> (2.728 godzin x 722 złotych). Kwota ta nie obejmuje osiąganych korzyści z reklam wewnątrz i zewnątrz ARENY oraz z eksploatacji przekazanych spółce lokali użytkowych. Szacunkowo można wskazać, ze jest to wartość przekraczająca 0,5 mln złotych.</w:t>
      </w:r>
    </w:p>
    <w:p w:rsidR="00072B79" w:rsidRPr="00487B5A" w:rsidRDefault="003916E2" w:rsidP="003916E2">
      <w:pPr>
        <w:jc w:val="both"/>
        <w:rPr>
          <w:i/>
          <w:szCs w:val="28"/>
          <w:u w:val="single"/>
        </w:rPr>
      </w:pPr>
      <w:r w:rsidRPr="00487B5A">
        <w:rPr>
          <w:i/>
          <w:szCs w:val="28"/>
          <w:u w:val="single"/>
        </w:rPr>
        <w:t>Reasumując: wparcie Miast</w:t>
      </w:r>
      <w:r w:rsidR="0094019D" w:rsidRPr="00487B5A">
        <w:rPr>
          <w:i/>
          <w:szCs w:val="28"/>
          <w:u w:val="single"/>
        </w:rPr>
        <w:t>a Sanoka dla hokeja</w:t>
      </w:r>
      <w:r w:rsidR="006F61A3" w:rsidRPr="00487B5A">
        <w:rPr>
          <w:i/>
          <w:szCs w:val="28"/>
          <w:u w:val="single"/>
        </w:rPr>
        <w:t xml:space="preserve"> poprzez udostępnienie obiektów przekroczyło w 2014 roku </w:t>
      </w:r>
      <w:r w:rsidRPr="00487B5A">
        <w:rPr>
          <w:i/>
          <w:szCs w:val="28"/>
          <w:u w:val="single"/>
        </w:rPr>
        <w:t xml:space="preserve"> kwotę 2,5 miliona złotych. </w:t>
      </w:r>
      <w:r w:rsidR="006F61A3" w:rsidRPr="00487B5A">
        <w:rPr>
          <w:i/>
          <w:szCs w:val="28"/>
          <w:u w:val="single"/>
        </w:rPr>
        <w:t xml:space="preserve"> Obowiązujące przepisy prawne dopuszczały możliwość finansowania sportu hokejowego w większym zakresie niż miało to miejsce w ostatnich latach. </w:t>
      </w:r>
    </w:p>
    <w:p w:rsidR="00072B79" w:rsidRPr="00487B5A" w:rsidRDefault="00072B79" w:rsidP="00072B79">
      <w:pPr>
        <w:ind w:firstLine="360"/>
        <w:jc w:val="both"/>
        <w:rPr>
          <w:b/>
          <w:szCs w:val="28"/>
        </w:rPr>
      </w:pPr>
      <w:r w:rsidRPr="00487B5A">
        <w:rPr>
          <w:color w:val="C00000"/>
          <w:szCs w:val="28"/>
        </w:rPr>
        <w:t>Nawiązując do przekazywanych przez poprzednie władze miasta informacji o znaczącym wspieraniu hokeja muszę stwierdzić, że była to informacja nieprawdziwa i myląca</w:t>
      </w:r>
      <w:r w:rsidRPr="00487B5A">
        <w:rPr>
          <w:szCs w:val="28"/>
        </w:rPr>
        <w:t xml:space="preserve">. Jedynym działaniem Burmistrza Sanoka,  w ostatnich latach, w zakresie finansowego wsparcia hokeja, była wpłacona kwota 50.000 złotych </w:t>
      </w:r>
      <w:r w:rsidR="00973A1E" w:rsidRPr="00487B5A">
        <w:rPr>
          <w:szCs w:val="28"/>
        </w:rPr>
        <w:t xml:space="preserve">i to nie na hokej tylko </w:t>
      </w:r>
      <w:r w:rsidRPr="00487B5A">
        <w:rPr>
          <w:szCs w:val="28"/>
        </w:rPr>
        <w:t xml:space="preserve">jako udział Gminy Miasta Sanoka w Spółce hokejowej. Żadna inna pomoc dla klubu – Spółki nie była </w:t>
      </w:r>
      <w:r w:rsidR="005D4CB9" w:rsidRPr="00487B5A">
        <w:rPr>
          <w:szCs w:val="28"/>
        </w:rPr>
        <w:t xml:space="preserve">prawidłowo </w:t>
      </w:r>
      <w:r w:rsidRPr="00487B5A">
        <w:rPr>
          <w:szCs w:val="28"/>
        </w:rPr>
        <w:t>realizowana.</w:t>
      </w:r>
      <w:r w:rsidR="00973A1E" w:rsidRPr="00487B5A">
        <w:rPr>
          <w:szCs w:val="28"/>
        </w:rPr>
        <w:t xml:space="preserve"> </w:t>
      </w:r>
      <w:r w:rsidR="00973A1E" w:rsidRPr="00487B5A">
        <w:rPr>
          <w:b/>
          <w:szCs w:val="28"/>
        </w:rPr>
        <w:t>Przynajmniej ja nie spotkałem się z informacją, że w ostatnich latach jakaś konkretna kwota została</w:t>
      </w:r>
      <w:r w:rsidR="005D4CB9" w:rsidRPr="00487B5A">
        <w:rPr>
          <w:b/>
          <w:szCs w:val="28"/>
        </w:rPr>
        <w:t>, zgodnie z prawem,</w:t>
      </w:r>
      <w:r w:rsidR="00973A1E" w:rsidRPr="00487B5A">
        <w:rPr>
          <w:b/>
          <w:szCs w:val="28"/>
        </w:rPr>
        <w:t xml:space="preserve"> przekazana na hokej.</w:t>
      </w:r>
    </w:p>
    <w:p w:rsidR="00072B79" w:rsidRPr="00487B5A" w:rsidRDefault="00072B79" w:rsidP="00072B79">
      <w:pPr>
        <w:ind w:firstLine="360"/>
        <w:jc w:val="both"/>
        <w:rPr>
          <w:b/>
          <w:color w:val="4F6228" w:themeColor="accent3" w:themeShade="80"/>
          <w:szCs w:val="28"/>
        </w:rPr>
      </w:pPr>
      <w:r w:rsidRPr="00487B5A">
        <w:rPr>
          <w:szCs w:val="28"/>
        </w:rPr>
        <w:t xml:space="preserve">Hala ARENA SANOK to obiekt widowiskowo – sportowy. Bez względu na to, czy jest drużyna hokejowa czy nie lodowisko jest mrożone i trzeba ponosić koszty stałe związane z jego utrzymaniem. Istnienie klubu hokejowego i korzystanie przez niego z lodowiska </w:t>
      </w:r>
      <w:r w:rsidRPr="00487B5A">
        <w:rPr>
          <w:b/>
          <w:color w:val="C00000"/>
          <w:szCs w:val="28"/>
        </w:rPr>
        <w:t>jedynie przyczynia się do poprawy wykorzystania obiektu ale nie generuje dodatkowych kosztów</w:t>
      </w:r>
      <w:r w:rsidRPr="00487B5A">
        <w:rPr>
          <w:szCs w:val="28"/>
        </w:rPr>
        <w:t>. Wszystkie imprezy hokejowe</w:t>
      </w:r>
      <w:r w:rsidR="003C5654" w:rsidRPr="00487B5A">
        <w:rPr>
          <w:szCs w:val="28"/>
        </w:rPr>
        <w:t xml:space="preserve">, są organizowane i finansowa </w:t>
      </w:r>
      <w:r w:rsidRPr="00487B5A">
        <w:rPr>
          <w:szCs w:val="28"/>
        </w:rPr>
        <w:t xml:space="preserve">przez Spółkę CIARKO PBS BANK SANOK. </w:t>
      </w:r>
    </w:p>
    <w:p w:rsidR="00072B79" w:rsidRPr="00487B5A" w:rsidRDefault="00072B79" w:rsidP="00072B79">
      <w:pPr>
        <w:ind w:firstLine="360"/>
        <w:jc w:val="both"/>
        <w:rPr>
          <w:szCs w:val="28"/>
        </w:rPr>
      </w:pPr>
      <w:r w:rsidRPr="00487B5A">
        <w:rPr>
          <w:szCs w:val="28"/>
        </w:rPr>
        <w:t>Warto zadać pytanie: czy można było zrobić więcej na rzecz hokeja? Tak, można było, np.</w:t>
      </w:r>
    </w:p>
    <w:p w:rsidR="00072B79" w:rsidRPr="00487B5A" w:rsidRDefault="00072B79" w:rsidP="00072B79">
      <w:pPr>
        <w:pStyle w:val="Akapitzlist"/>
        <w:numPr>
          <w:ilvl w:val="1"/>
          <w:numId w:val="8"/>
        </w:numPr>
        <w:jc w:val="both"/>
        <w:rPr>
          <w:szCs w:val="28"/>
        </w:rPr>
      </w:pPr>
      <w:r w:rsidRPr="00487B5A">
        <w:rPr>
          <w:szCs w:val="28"/>
        </w:rPr>
        <w:t>Można było sprzedać działkę OKĘCIE</w:t>
      </w:r>
      <w:r w:rsidR="00004D37" w:rsidRPr="00487B5A">
        <w:rPr>
          <w:szCs w:val="28"/>
        </w:rPr>
        <w:t>, zamiast ją utracić, i kilkoma milionów złotych można było wspierać sport, w tym hokej,</w:t>
      </w:r>
    </w:p>
    <w:p w:rsidR="00004D37" w:rsidRPr="00487B5A" w:rsidRDefault="00004D37" w:rsidP="00072B79">
      <w:pPr>
        <w:pStyle w:val="Akapitzlist"/>
        <w:numPr>
          <w:ilvl w:val="1"/>
          <w:numId w:val="8"/>
        </w:numPr>
        <w:jc w:val="both"/>
        <w:rPr>
          <w:szCs w:val="28"/>
        </w:rPr>
      </w:pPr>
      <w:r w:rsidRPr="00487B5A">
        <w:rPr>
          <w:szCs w:val="28"/>
        </w:rPr>
        <w:t>Spółka hokejowa wynajmowała mieszkania dla sprowadzanych zawodników a MOSIR posiadał niewykorzystane, luksusowo wykończone pokoje hotelowe,</w:t>
      </w:r>
    </w:p>
    <w:p w:rsidR="00004D37" w:rsidRPr="00487B5A" w:rsidRDefault="00004D37" w:rsidP="00072B79">
      <w:pPr>
        <w:pStyle w:val="Akapitzlist"/>
        <w:numPr>
          <w:ilvl w:val="1"/>
          <w:numId w:val="8"/>
        </w:numPr>
        <w:jc w:val="both"/>
        <w:rPr>
          <w:szCs w:val="28"/>
        </w:rPr>
      </w:pPr>
      <w:r w:rsidRPr="00487B5A">
        <w:rPr>
          <w:szCs w:val="28"/>
        </w:rPr>
        <w:t>Spółka płaciła za wyżywienie zawodników a restauracja w MOSIR była nie wykorzystana i nie miała komu świadczyć usługi,</w:t>
      </w:r>
    </w:p>
    <w:p w:rsidR="00004D37" w:rsidRPr="00487B5A" w:rsidRDefault="00004D37" w:rsidP="00072B79">
      <w:pPr>
        <w:pStyle w:val="Akapitzlist"/>
        <w:numPr>
          <w:ilvl w:val="1"/>
          <w:numId w:val="8"/>
        </w:numPr>
        <w:jc w:val="both"/>
        <w:rPr>
          <w:szCs w:val="28"/>
        </w:rPr>
      </w:pPr>
      <w:r w:rsidRPr="00487B5A">
        <w:rPr>
          <w:szCs w:val="28"/>
        </w:rPr>
        <w:t>Spółce CIARKO PBS KH SANOK przekazano do dyspozycji, pod reklamy, tylko elewację południową ARENY SANOK a można było wszystkie elewacje na wszystkich obiektach</w:t>
      </w:r>
      <w:r w:rsidR="00C81592" w:rsidRPr="00487B5A">
        <w:rPr>
          <w:szCs w:val="28"/>
        </w:rPr>
        <w:t>,</w:t>
      </w:r>
      <w:r w:rsidRPr="00487B5A">
        <w:rPr>
          <w:szCs w:val="28"/>
        </w:rPr>
        <w:t xml:space="preserve"> w tym też ogrodzenie na stadionie WIERCHY.</w:t>
      </w:r>
    </w:p>
    <w:p w:rsidR="00004D37" w:rsidRPr="00487B5A" w:rsidRDefault="00004D37" w:rsidP="00072B79">
      <w:pPr>
        <w:pStyle w:val="Akapitzlist"/>
        <w:numPr>
          <w:ilvl w:val="1"/>
          <w:numId w:val="8"/>
        </w:numPr>
        <w:jc w:val="both"/>
        <w:rPr>
          <w:szCs w:val="28"/>
        </w:rPr>
      </w:pPr>
      <w:r w:rsidRPr="00487B5A">
        <w:rPr>
          <w:szCs w:val="28"/>
        </w:rPr>
        <w:t xml:space="preserve">MOSIR posiada niewykorzystane obiekty: saunę, siłownię, </w:t>
      </w:r>
      <w:r w:rsidR="00B2268B" w:rsidRPr="00487B5A">
        <w:rPr>
          <w:szCs w:val="28"/>
        </w:rPr>
        <w:t>basen które w większym zakresie mogą być używane przez zawodników.</w:t>
      </w:r>
      <w:r w:rsidRPr="00487B5A">
        <w:rPr>
          <w:szCs w:val="28"/>
        </w:rPr>
        <w:t xml:space="preserve"> </w:t>
      </w:r>
    </w:p>
    <w:p w:rsidR="00BA24D4" w:rsidRPr="00487B5A" w:rsidRDefault="00BA24D4" w:rsidP="00E00F2F">
      <w:pPr>
        <w:ind w:firstLine="360"/>
        <w:jc w:val="both"/>
        <w:rPr>
          <w:b/>
          <w:color w:val="4F6228" w:themeColor="accent3" w:themeShade="80"/>
          <w:szCs w:val="28"/>
        </w:rPr>
      </w:pPr>
      <w:r w:rsidRPr="00487B5A">
        <w:rPr>
          <w:szCs w:val="28"/>
        </w:rPr>
        <w:lastRenderedPageBreak/>
        <w:t xml:space="preserve">  Z tego co podaję, jasno wynika, że twierdzenia poprzedniego włodarza o wspieraniu hokeja przez  miasto jest tylko czystą propagandą.  </w:t>
      </w:r>
      <w:r w:rsidR="00C81592" w:rsidRPr="00487B5A">
        <w:rPr>
          <w:b/>
          <w:color w:val="4F6228" w:themeColor="accent3" w:themeShade="80"/>
          <w:szCs w:val="28"/>
        </w:rPr>
        <w:t>To dzięki hokejowi</w:t>
      </w:r>
      <w:r w:rsidRPr="00487B5A">
        <w:rPr>
          <w:b/>
          <w:color w:val="4F6228" w:themeColor="accent3" w:themeShade="80"/>
          <w:szCs w:val="28"/>
        </w:rPr>
        <w:t xml:space="preserve"> hala jest wykorzystana a młodzież może uprawiać sport</w:t>
      </w:r>
      <w:r w:rsidR="00045EE0" w:rsidRPr="00487B5A">
        <w:rPr>
          <w:b/>
          <w:color w:val="4F6228" w:themeColor="accent3" w:themeShade="80"/>
          <w:szCs w:val="28"/>
        </w:rPr>
        <w:t>.</w:t>
      </w:r>
      <w:r w:rsidRPr="00487B5A">
        <w:rPr>
          <w:b/>
          <w:color w:val="4F6228" w:themeColor="accent3" w:themeShade="80"/>
          <w:szCs w:val="28"/>
        </w:rPr>
        <w:t xml:space="preserve">   </w:t>
      </w:r>
    </w:p>
    <w:p w:rsidR="00072B79" w:rsidRPr="00487B5A" w:rsidRDefault="00072B79" w:rsidP="00072B79">
      <w:pPr>
        <w:ind w:firstLine="360"/>
        <w:jc w:val="both"/>
        <w:rPr>
          <w:szCs w:val="28"/>
        </w:rPr>
      </w:pPr>
      <w:r w:rsidRPr="00487B5A">
        <w:rPr>
          <w:b/>
          <w:szCs w:val="28"/>
        </w:rPr>
        <w:t xml:space="preserve">    </w:t>
      </w:r>
      <w:r w:rsidR="002A4FFB" w:rsidRPr="00487B5A">
        <w:rPr>
          <w:b/>
          <w:szCs w:val="28"/>
        </w:rPr>
        <w:t>REASUMUJĄC</w:t>
      </w:r>
      <w:r w:rsidR="002A4FFB" w:rsidRPr="00487B5A">
        <w:rPr>
          <w:szCs w:val="28"/>
        </w:rPr>
        <w:t>: z uwagi na:</w:t>
      </w:r>
    </w:p>
    <w:p w:rsidR="002A4FFB" w:rsidRPr="00487B5A" w:rsidRDefault="002A4FFB" w:rsidP="002A4FFB">
      <w:pPr>
        <w:pStyle w:val="Akapitzlist"/>
        <w:numPr>
          <w:ilvl w:val="2"/>
          <w:numId w:val="8"/>
        </w:numPr>
        <w:jc w:val="both"/>
        <w:rPr>
          <w:szCs w:val="28"/>
        </w:rPr>
      </w:pPr>
      <w:r w:rsidRPr="00487B5A">
        <w:rPr>
          <w:szCs w:val="28"/>
        </w:rPr>
        <w:t>Niepełną realizację zadań statutowych,</w:t>
      </w:r>
    </w:p>
    <w:p w:rsidR="002A4FFB" w:rsidRPr="00487B5A" w:rsidRDefault="002A4FFB" w:rsidP="002A4FFB">
      <w:pPr>
        <w:pStyle w:val="Akapitzlist"/>
        <w:numPr>
          <w:ilvl w:val="2"/>
          <w:numId w:val="8"/>
        </w:numPr>
        <w:jc w:val="both"/>
        <w:rPr>
          <w:szCs w:val="28"/>
        </w:rPr>
      </w:pPr>
      <w:r w:rsidRPr="00487B5A">
        <w:rPr>
          <w:szCs w:val="28"/>
        </w:rPr>
        <w:t>Nieprawidłową organizację i podział pracy wśród Kady kierowniczej,</w:t>
      </w:r>
    </w:p>
    <w:p w:rsidR="002A4FFB" w:rsidRPr="00487B5A" w:rsidRDefault="002A4FFB" w:rsidP="002A4FFB">
      <w:pPr>
        <w:pStyle w:val="Akapitzlist"/>
        <w:numPr>
          <w:ilvl w:val="2"/>
          <w:numId w:val="8"/>
        </w:numPr>
        <w:jc w:val="both"/>
        <w:rPr>
          <w:szCs w:val="28"/>
        </w:rPr>
      </w:pPr>
      <w:r w:rsidRPr="00487B5A">
        <w:rPr>
          <w:szCs w:val="28"/>
        </w:rPr>
        <w:t>Brak inwentaryzacji aktywów i pasywów,</w:t>
      </w:r>
    </w:p>
    <w:p w:rsidR="00B36CD8" w:rsidRPr="00487B5A" w:rsidRDefault="00B36CD8" w:rsidP="002A4FFB">
      <w:pPr>
        <w:pStyle w:val="Akapitzlist"/>
        <w:numPr>
          <w:ilvl w:val="2"/>
          <w:numId w:val="8"/>
        </w:numPr>
        <w:jc w:val="both"/>
        <w:rPr>
          <w:szCs w:val="28"/>
        </w:rPr>
      </w:pPr>
      <w:r w:rsidRPr="00487B5A">
        <w:rPr>
          <w:szCs w:val="28"/>
        </w:rPr>
        <w:t>Brak skutecznych działań w celu zwiększenia przychodów o pozyskania środków pieniężnych,</w:t>
      </w:r>
    </w:p>
    <w:p w:rsidR="00B36CD8" w:rsidRPr="00487B5A" w:rsidRDefault="00B36CD8" w:rsidP="002A4FFB">
      <w:pPr>
        <w:pStyle w:val="Akapitzlist"/>
        <w:numPr>
          <w:ilvl w:val="2"/>
          <w:numId w:val="8"/>
        </w:numPr>
        <w:jc w:val="both"/>
        <w:rPr>
          <w:szCs w:val="28"/>
        </w:rPr>
      </w:pPr>
      <w:r w:rsidRPr="00487B5A">
        <w:rPr>
          <w:szCs w:val="28"/>
        </w:rPr>
        <w:t>Niewystarczający nadzór nad ponoszonymi kosztami działalności,</w:t>
      </w:r>
    </w:p>
    <w:p w:rsidR="00B36CD8" w:rsidRPr="00487B5A" w:rsidRDefault="00B36CD8" w:rsidP="002A4FFB">
      <w:pPr>
        <w:pStyle w:val="Akapitzlist"/>
        <w:numPr>
          <w:ilvl w:val="2"/>
          <w:numId w:val="8"/>
        </w:numPr>
        <w:jc w:val="both"/>
        <w:rPr>
          <w:szCs w:val="28"/>
        </w:rPr>
      </w:pPr>
      <w:r w:rsidRPr="00487B5A">
        <w:rPr>
          <w:szCs w:val="28"/>
        </w:rPr>
        <w:t>Brak wymaganych dokumentów i instrukcji,</w:t>
      </w:r>
    </w:p>
    <w:p w:rsidR="002A4FFB" w:rsidRPr="00487B5A" w:rsidRDefault="00B36CD8" w:rsidP="00B36CD8">
      <w:pPr>
        <w:jc w:val="both"/>
        <w:rPr>
          <w:szCs w:val="28"/>
        </w:rPr>
      </w:pPr>
      <w:r w:rsidRPr="00487B5A">
        <w:rPr>
          <w:szCs w:val="28"/>
        </w:rPr>
        <w:t>działanie Miejskiego Ośrodka Sportu i Rekreacji w Sanoku wymaga zmian systemowych i organizacyjnych.</w:t>
      </w:r>
      <w:r w:rsidR="002A4FFB" w:rsidRPr="00487B5A">
        <w:rPr>
          <w:szCs w:val="28"/>
        </w:rPr>
        <w:t xml:space="preserve"> </w:t>
      </w:r>
    </w:p>
    <w:p w:rsidR="00C81592" w:rsidRPr="00487B5A" w:rsidRDefault="00C81592" w:rsidP="00072B79">
      <w:pPr>
        <w:ind w:firstLine="360"/>
        <w:jc w:val="both"/>
        <w:rPr>
          <w:szCs w:val="28"/>
        </w:rPr>
      </w:pPr>
    </w:p>
    <w:p w:rsidR="00C81592" w:rsidRPr="00487B5A" w:rsidRDefault="00C81592" w:rsidP="00072B79">
      <w:pPr>
        <w:ind w:firstLine="360"/>
        <w:jc w:val="both"/>
        <w:rPr>
          <w:szCs w:val="28"/>
        </w:rPr>
      </w:pPr>
    </w:p>
    <w:p w:rsidR="00C81592" w:rsidRPr="00487B5A" w:rsidRDefault="00C81592" w:rsidP="00072B79">
      <w:pPr>
        <w:ind w:firstLine="360"/>
        <w:jc w:val="both"/>
        <w:rPr>
          <w:szCs w:val="28"/>
        </w:rPr>
      </w:pPr>
    </w:p>
    <w:p w:rsidR="00C81592" w:rsidRPr="00487B5A" w:rsidRDefault="00C81592" w:rsidP="00072B79">
      <w:pPr>
        <w:ind w:firstLine="360"/>
        <w:jc w:val="both"/>
        <w:rPr>
          <w:szCs w:val="28"/>
        </w:rPr>
      </w:pPr>
    </w:p>
    <w:p w:rsidR="00C81592" w:rsidRPr="00487B5A" w:rsidRDefault="00C81592" w:rsidP="00072B79">
      <w:pPr>
        <w:ind w:firstLine="360"/>
        <w:jc w:val="both"/>
        <w:rPr>
          <w:szCs w:val="28"/>
        </w:rPr>
      </w:pPr>
    </w:p>
    <w:p w:rsidR="00C81592" w:rsidRPr="00487B5A" w:rsidRDefault="00C81592" w:rsidP="00072B79">
      <w:pPr>
        <w:ind w:firstLine="360"/>
        <w:jc w:val="both"/>
        <w:rPr>
          <w:szCs w:val="28"/>
        </w:rPr>
      </w:pPr>
    </w:p>
    <w:p w:rsidR="00C81592" w:rsidRPr="00487B5A" w:rsidRDefault="00C81592" w:rsidP="00072B79">
      <w:pPr>
        <w:ind w:firstLine="360"/>
        <w:jc w:val="both"/>
        <w:rPr>
          <w:szCs w:val="28"/>
        </w:rPr>
      </w:pPr>
    </w:p>
    <w:p w:rsidR="00C81592" w:rsidRPr="00487B5A" w:rsidRDefault="00C81592" w:rsidP="00072B79">
      <w:pPr>
        <w:ind w:firstLine="360"/>
        <w:jc w:val="both"/>
        <w:rPr>
          <w:szCs w:val="28"/>
        </w:rPr>
      </w:pPr>
    </w:p>
    <w:p w:rsidR="00C81592" w:rsidRPr="00487B5A" w:rsidRDefault="00C81592" w:rsidP="00072B79">
      <w:pPr>
        <w:ind w:firstLine="360"/>
        <w:jc w:val="both"/>
        <w:rPr>
          <w:szCs w:val="28"/>
        </w:rPr>
      </w:pPr>
    </w:p>
    <w:p w:rsidR="00C81592" w:rsidRPr="00487B5A" w:rsidRDefault="00C81592" w:rsidP="00072B79">
      <w:pPr>
        <w:ind w:firstLine="360"/>
        <w:jc w:val="both"/>
        <w:rPr>
          <w:szCs w:val="28"/>
        </w:rPr>
      </w:pPr>
    </w:p>
    <w:p w:rsidR="00C81592" w:rsidRPr="00487B5A" w:rsidRDefault="00C81592" w:rsidP="00072B79">
      <w:pPr>
        <w:ind w:firstLine="360"/>
        <w:jc w:val="both"/>
        <w:rPr>
          <w:szCs w:val="28"/>
        </w:rPr>
      </w:pPr>
    </w:p>
    <w:p w:rsidR="00C81592" w:rsidRPr="00487B5A" w:rsidRDefault="00C81592" w:rsidP="00072B79">
      <w:pPr>
        <w:ind w:firstLine="360"/>
        <w:jc w:val="both"/>
        <w:rPr>
          <w:szCs w:val="28"/>
        </w:rPr>
      </w:pPr>
    </w:p>
    <w:p w:rsidR="00E00F2F" w:rsidRPr="00487B5A" w:rsidRDefault="00E00F2F" w:rsidP="00072B79">
      <w:pPr>
        <w:ind w:firstLine="360"/>
        <w:jc w:val="both"/>
        <w:rPr>
          <w:szCs w:val="28"/>
        </w:rPr>
      </w:pPr>
    </w:p>
    <w:p w:rsidR="00E00F2F" w:rsidRPr="00487B5A" w:rsidRDefault="00E00F2F" w:rsidP="00072B79">
      <w:pPr>
        <w:ind w:firstLine="360"/>
        <w:jc w:val="both"/>
        <w:rPr>
          <w:szCs w:val="28"/>
        </w:rPr>
      </w:pPr>
    </w:p>
    <w:p w:rsidR="00E00F2F" w:rsidRPr="00487B5A" w:rsidRDefault="00E00F2F" w:rsidP="00072B79">
      <w:pPr>
        <w:ind w:firstLine="360"/>
        <w:jc w:val="both"/>
        <w:rPr>
          <w:szCs w:val="28"/>
        </w:rPr>
      </w:pPr>
    </w:p>
    <w:p w:rsidR="00E00F2F" w:rsidRPr="00487B5A" w:rsidRDefault="00E00F2F" w:rsidP="00072B79">
      <w:pPr>
        <w:ind w:firstLine="360"/>
        <w:jc w:val="both"/>
        <w:rPr>
          <w:szCs w:val="28"/>
        </w:rPr>
      </w:pPr>
    </w:p>
    <w:p w:rsidR="00C15572" w:rsidRPr="00487B5A" w:rsidRDefault="00C15572" w:rsidP="00C15572">
      <w:pPr>
        <w:jc w:val="both"/>
        <w:rPr>
          <w:b/>
          <w:szCs w:val="28"/>
        </w:rPr>
      </w:pPr>
    </w:p>
    <w:p w:rsidR="00AD3BC2" w:rsidRPr="00487B5A" w:rsidRDefault="00AD3BC2" w:rsidP="00AD3BC2">
      <w:pPr>
        <w:pStyle w:val="Akapitzlist"/>
        <w:numPr>
          <w:ilvl w:val="0"/>
          <w:numId w:val="1"/>
        </w:numPr>
        <w:jc w:val="both"/>
        <w:rPr>
          <w:szCs w:val="28"/>
        </w:rPr>
      </w:pPr>
      <w:r w:rsidRPr="00487B5A">
        <w:rPr>
          <w:szCs w:val="28"/>
        </w:rPr>
        <w:lastRenderedPageBreak/>
        <w:t>W  nawiązaniu do wypowiedzi Dyrektora MOSIRu zamieszczonej  na portalu internetowym, muszę wyjaśnić, że zgadzam się z dyrektorem MOSIRu w zakresie:</w:t>
      </w:r>
    </w:p>
    <w:p w:rsidR="00AD3BC2" w:rsidRPr="00487B5A" w:rsidRDefault="00AD3BC2" w:rsidP="00AD3BC2">
      <w:pPr>
        <w:pStyle w:val="Akapitzlist"/>
        <w:ind w:left="644"/>
        <w:jc w:val="both"/>
        <w:rPr>
          <w:szCs w:val="28"/>
        </w:rPr>
      </w:pPr>
      <w:r w:rsidRPr="00487B5A">
        <w:rPr>
          <w:szCs w:val="28"/>
        </w:rPr>
        <w:t>-  że dostałem wszystkie dokumenty</w:t>
      </w:r>
      <w:r w:rsidR="00B36CD8" w:rsidRPr="00487B5A">
        <w:rPr>
          <w:szCs w:val="28"/>
        </w:rPr>
        <w:t>,</w:t>
      </w:r>
      <w:r w:rsidRPr="00487B5A">
        <w:rPr>
          <w:szCs w:val="28"/>
        </w:rPr>
        <w:t xml:space="preserve"> o które prosiłem. Nie dostałem to czego nie było: dokumentów dotyczących </w:t>
      </w:r>
      <w:r w:rsidRPr="00487B5A">
        <w:rPr>
          <w:b/>
          <w:szCs w:val="28"/>
        </w:rPr>
        <w:t>rocznej inwentaryzacji</w:t>
      </w:r>
      <w:r w:rsidRPr="00487B5A">
        <w:rPr>
          <w:szCs w:val="28"/>
        </w:rPr>
        <w:t xml:space="preserve"> aktyw</w:t>
      </w:r>
      <w:r w:rsidR="00B36CD8" w:rsidRPr="00487B5A">
        <w:rPr>
          <w:szCs w:val="28"/>
        </w:rPr>
        <w:t>ów i pasywów gdyż taki obowiązek po raz ostatni wykonano</w:t>
      </w:r>
      <w:r w:rsidRPr="00487B5A">
        <w:rPr>
          <w:szCs w:val="28"/>
        </w:rPr>
        <w:t xml:space="preserve"> w 2012 roku. Nie wykonano tego w 2013 i w 2014 roku. Jest to naruszeniem postanowień ustawy o rachunkowości</w:t>
      </w:r>
      <w:r w:rsidR="00C81592" w:rsidRPr="00487B5A">
        <w:rPr>
          <w:szCs w:val="28"/>
        </w:rPr>
        <w:t>,</w:t>
      </w:r>
      <w:r w:rsidRPr="00487B5A">
        <w:rPr>
          <w:szCs w:val="28"/>
        </w:rPr>
        <w:t xml:space="preserve"> a osobą odpowiedzialną za t</w:t>
      </w:r>
      <w:r w:rsidR="00C81592" w:rsidRPr="00487B5A">
        <w:rPr>
          <w:szCs w:val="28"/>
        </w:rPr>
        <w:t>en stan jest dyrektor MOSIRu</w:t>
      </w:r>
      <w:r w:rsidRPr="00487B5A">
        <w:rPr>
          <w:szCs w:val="28"/>
        </w:rPr>
        <w:t>.</w:t>
      </w:r>
      <w:r w:rsidR="002A4FFB" w:rsidRPr="00487B5A">
        <w:rPr>
          <w:szCs w:val="28"/>
        </w:rPr>
        <w:t xml:space="preserve"> </w:t>
      </w:r>
      <w:r w:rsidR="002A4FFB" w:rsidRPr="00487B5A">
        <w:rPr>
          <w:b/>
          <w:szCs w:val="28"/>
        </w:rPr>
        <w:t>Nie dostałem instrukcji</w:t>
      </w:r>
      <w:r w:rsidR="002A4FFB" w:rsidRPr="00487B5A">
        <w:rPr>
          <w:szCs w:val="28"/>
        </w:rPr>
        <w:t xml:space="preserve"> o sporządzaniu i obiegów dokumentów gdyż też jej nie było. Nie dostałem wymaganej </w:t>
      </w:r>
      <w:r w:rsidR="002A4FFB" w:rsidRPr="00487B5A">
        <w:rPr>
          <w:b/>
          <w:szCs w:val="28"/>
        </w:rPr>
        <w:t>prawem polityki bezpieczeństwa w zakresie ochrony</w:t>
      </w:r>
      <w:r w:rsidR="002A4FFB" w:rsidRPr="00487B5A">
        <w:rPr>
          <w:szCs w:val="28"/>
        </w:rPr>
        <w:t xml:space="preserve"> danych osobowych gdyż jej nie opracowano. Nie dostałem </w:t>
      </w:r>
      <w:r w:rsidR="002A4FFB" w:rsidRPr="00487B5A">
        <w:rPr>
          <w:b/>
          <w:szCs w:val="28"/>
        </w:rPr>
        <w:t xml:space="preserve">decyzji dyrektora ustalającej wysokość pogotowia kasowego </w:t>
      </w:r>
      <w:r w:rsidR="002A4FFB" w:rsidRPr="00487B5A">
        <w:rPr>
          <w:szCs w:val="28"/>
        </w:rPr>
        <w:t xml:space="preserve">gdyż jej nie wydano.  </w:t>
      </w:r>
    </w:p>
    <w:p w:rsidR="00AD3BC2" w:rsidRPr="00487B5A" w:rsidRDefault="00AD3BC2" w:rsidP="00AD3BC2">
      <w:pPr>
        <w:pStyle w:val="Akapitzlist"/>
        <w:ind w:left="644"/>
        <w:jc w:val="both"/>
        <w:rPr>
          <w:szCs w:val="28"/>
        </w:rPr>
      </w:pPr>
      <w:r w:rsidRPr="00487B5A">
        <w:rPr>
          <w:szCs w:val="28"/>
        </w:rPr>
        <w:t xml:space="preserve">- że fakt wykorzystania hotelu w 22% nie budzi wątpliwości, a dodam, że kierownik jednostki jest po to aby zapewnić właściwe wykorzystanie majątku jakim dysponuje. </w:t>
      </w:r>
    </w:p>
    <w:p w:rsidR="00AD3BC2" w:rsidRPr="00487B5A" w:rsidRDefault="00AD3BC2" w:rsidP="00AD3BC2">
      <w:pPr>
        <w:pStyle w:val="Akapitzlist"/>
        <w:ind w:left="644"/>
        <w:jc w:val="both"/>
        <w:rPr>
          <w:szCs w:val="28"/>
        </w:rPr>
      </w:pPr>
      <w:r w:rsidRPr="00487B5A">
        <w:rPr>
          <w:szCs w:val="28"/>
        </w:rPr>
        <w:t>- że to poprzednia władza miasta zatwierdziła system finansowania i rozliczeń MOSIRu. Dyrektor MOSIRu jeździł na delegacje służbowe do innych MOSIRów i z tego co przekazywał mi ustanie w czasie prowadzonego audytu wynikało, że zdaje sobie sprawę z anormalności systemu w jakim funkcjonuje MOSIR w Sanoku. Podobno, w tym zakresie, nawet występował z konkretnymi wnioskami do Burmistrza Sanoka.</w:t>
      </w:r>
    </w:p>
    <w:p w:rsidR="00AD3BC2" w:rsidRPr="00487B5A" w:rsidRDefault="00AD3BC2" w:rsidP="00AD3BC2">
      <w:pPr>
        <w:pStyle w:val="Akapitzlist"/>
        <w:ind w:left="644"/>
        <w:jc w:val="both"/>
        <w:rPr>
          <w:szCs w:val="28"/>
        </w:rPr>
      </w:pPr>
      <w:r w:rsidRPr="00487B5A">
        <w:rPr>
          <w:szCs w:val="28"/>
        </w:rPr>
        <w:t xml:space="preserve"> - że coś nie tak jest  z Hotelem Dom Sportowca</w:t>
      </w:r>
      <w:r w:rsidR="00B36CD8" w:rsidRPr="00487B5A">
        <w:rPr>
          <w:szCs w:val="28"/>
        </w:rPr>
        <w:t xml:space="preserve">. </w:t>
      </w:r>
      <w:r w:rsidR="00E00F2F" w:rsidRPr="00487B5A">
        <w:rPr>
          <w:szCs w:val="28"/>
        </w:rPr>
        <w:t xml:space="preserve">Nie zgadzam się z </w:t>
      </w:r>
      <w:r w:rsidR="00B36CD8" w:rsidRPr="00487B5A">
        <w:rPr>
          <w:szCs w:val="28"/>
        </w:rPr>
        <w:t>J</w:t>
      </w:r>
      <w:r w:rsidRPr="00487B5A">
        <w:rPr>
          <w:szCs w:val="28"/>
        </w:rPr>
        <w:t>ego zdaniem</w:t>
      </w:r>
      <w:r w:rsidR="00E00F2F" w:rsidRPr="00487B5A">
        <w:rPr>
          <w:szCs w:val="28"/>
        </w:rPr>
        <w:t xml:space="preserve">, że </w:t>
      </w:r>
      <w:r w:rsidRPr="00487B5A">
        <w:rPr>
          <w:szCs w:val="28"/>
        </w:rPr>
        <w:t xml:space="preserve">nie </w:t>
      </w:r>
      <w:r w:rsidR="00B36CD8" w:rsidRPr="00487B5A">
        <w:rPr>
          <w:szCs w:val="28"/>
        </w:rPr>
        <w:t xml:space="preserve"> </w:t>
      </w:r>
      <w:r w:rsidRPr="00487B5A">
        <w:rPr>
          <w:szCs w:val="28"/>
        </w:rPr>
        <w:t xml:space="preserve">funkcjonuje </w:t>
      </w:r>
      <w:r w:rsidR="00E00F2F" w:rsidRPr="00487B5A">
        <w:rPr>
          <w:szCs w:val="28"/>
        </w:rPr>
        <w:t xml:space="preserve">on </w:t>
      </w:r>
      <w:r w:rsidRPr="00487B5A">
        <w:rPr>
          <w:szCs w:val="28"/>
        </w:rPr>
        <w:t xml:space="preserve">na zasadach komercyjnych ale na zasadach przyjmowania zgrupowań młodzieży </w:t>
      </w:r>
      <w:r w:rsidR="00E00F2F" w:rsidRPr="00487B5A">
        <w:rPr>
          <w:szCs w:val="28"/>
        </w:rPr>
        <w:t xml:space="preserve">co </w:t>
      </w:r>
      <w:r w:rsidRPr="00487B5A">
        <w:rPr>
          <w:szCs w:val="28"/>
        </w:rPr>
        <w:t>ma świadczyć o tym, że nie można prowa</w:t>
      </w:r>
      <w:r w:rsidR="00E00F2F" w:rsidRPr="00487B5A">
        <w:rPr>
          <w:szCs w:val="28"/>
        </w:rPr>
        <w:t>dzić działalności gospodarczej .</w:t>
      </w:r>
      <w:r w:rsidRPr="00487B5A">
        <w:rPr>
          <w:szCs w:val="28"/>
        </w:rPr>
        <w:t>.. autor tego wyjaśnienia nie wie co mówi! I nie wie co robi!.. no bo po co daje w ofertę korzystania z hotelu na stronie internetowej?, ustala cennik usług? zatrudnia recepcjonistki? Pobiera odpłatność za hotel? Trzeba się zdecydować: albo może i wynajmuje pokoje albo nie może i ma pokoje puste. A może warto pomieszczenia hotelowe i gastronomiczne generującą stratę wynająć?</w:t>
      </w:r>
      <w:r w:rsidR="00C81592" w:rsidRPr="00487B5A">
        <w:rPr>
          <w:szCs w:val="28"/>
        </w:rPr>
        <w:t xml:space="preserve"> Tak jak wynajęto pomieszczenie na działalność gastronomiczną,  znajdujące obok niewykorzystanej własnej restauracji …. Można? Można!</w:t>
      </w:r>
    </w:p>
    <w:p w:rsidR="00165372" w:rsidRPr="00487B5A" w:rsidRDefault="00165372" w:rsidP="00165372">
      <w:pPr>
        <w:jc w:val="both"/>
        <w:rPr>
          <w:szCs w:val="28"/>
        </w:rPr>
      </w:pPr>
      <w:r w:rsidRPr="00487B5A">
        <w:rPr>
          <w:szCs w:val="28"/>
        </w:rPr>
        <w:t xml:space="preserve">Dyrektor nawet nie znając treść dokumentów z audytu już wie, że „niektóre informacje zawarte w raporcie godzą w dobre imię pracowników MOSIRu oraz jego”. </w:t>
      </w:r>
      <w:r w:rsidR="00E00F2F" w:rsidRPr="00487B5A">
        <w:rPr>
          <w:szCs w:val="28"/>
        </w:rPr>
        <w:t>Z tym się nie zgadzam.</w:t>
      </w:r>
    </w:p>
    <w:p w:rsidR="00165372" w:rsidRPr="00487B5A" w:rsidRDefault="00165372" w:rsidP="00165372">
      <w:pPr>
        <w:jc w:val="both"/>
        <w:rPr>
          <w:szCs w:val="28"/>
        </w:rPr>
      </w:pPr>
      <w:r w:rsidRPr="00487B5A">
        <w:rPr>
          <w:szCs w:val="28"/>
        </w:rPr>
        <w:t>Nie wiem dlaczego Dyrektor MOSIRu zalicza mnie do audytorów drugiej klasy. Pierwszy raz słyszę o istnieniu</w:t>
      </w:r>
      <w:r w:rsidR="00C81592" w:rsidRPr="00487B5A">
        <w:rPr>
          <w:szCs w:val="28"/>
        </w:rPr>
        <w:t xml:space="preserve"> klasyfikacji audytorów!</w:t>
      </w:r>
    </w:p>
    <w:p w:rsidR="00F87DD3" w:rsidRPr="00487B5A" w:rsidRDefault="00F87DD3" w:rsidP="00165372">
      <w:pPr>
        <w:jc w:val="both"/>
        <w:rPr>
          <w:szCs w:val="28"/>
        </w:rPr>
      </w:pPr>
      <w:r w:rsidRPr="00487B5A">
        <w:rPr>
          <w:szCs w:val="28"/>
        </w:rPr>
        <w:t>Powiedzmy, że najlepszą formą obrony jest atak… powiedzmy…</w:t>
      </w:r>
      <w:r w:rsidR="006A09B0" w:rsidRPr="00487B5A">
        <w:rPr>
          <w:szCs w:val="28"/>
        </w:rPr>
        <w:t xml:space="preserve"> Szkoda</w:t>
      </w:r>
      <w:r w:rsidR="00E00F2F" w:rsidRPr="00487B5A">
        <w:rPr>
          <w:szCs w:val="28"/>
        </w:rPr>
        <w:t xml:space="preserve"> jednak</w:t>
      </w:r>
      <w:r w:rsidR="006A09B0" w:rsidRPr="00487B5A">
        <w:rPr>
          <w:szCs w:val="28"/>
        </w:rPr>
        <w:t xml:space="preserve">, że nie znalazł się na tej konferencji. </w:t>
      </w:r>
    </w:p>
    <w:p w:rsidR="00B019C3" w:rsidRPr="00487B5A" w:rsidRDefault="00B019C3" w:rsidP="00B36CD8">
      <w:pPr>
        <w:jc w:val="both"/>
        <w:rPr>
          <w:b/>
          <w:sz w:val="24"/>
          <w:szCs w:val="32"/>
        </w:rPr>
      </w:pPr>
    </w:p>
    <w:p w:rsidR="00A63F34" w:rsidRPr="00487B5A" w:rsidRDefault="00A63F34" w:rsidP="00A63F34">
      <w:pPr>
        <w:jc w:val="center"/>
        <w:rPr>
          <w:szCs w:val="28"/>
        </w:rPr>
      </w:pPr>
    </w:p>
    <w:sectPr w:rsidR="00A63F34" w:rsidRPr="00487B5A" w:rsidSect="004D5D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EF" w:rsidRDefault="00FA78EF" w:rsidP="0007451E">
      <w:pPr>
        <w:spacing w:after="0" w:line="240" w:lineRule="auto"/>
      </w:pPr>
      <w:r>
        <w:separator/>
      </w:r>
    </w:p>
  </w:endnote>
  <w:endnote w:type="continuationSeparator" w:id="0">
    <w:p w:rsidR="00FA78EF" w:rsidRDefault="00FA78EF" w:rsidP="0007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707"/>
      <w:docPartObj>
        <w:docPartGallery w:val="Page Numbers (Bottom of Page)"/>
        <w:docPartUnique/>
      </w:docPartObj>
    </w:sdtPr>
    <w:sdtEndPr/>
    <w:sdtContent>
      <w:p w:rsidR="002A4FFB" w:rsidRDefault="00FA78EF">
        <w:pPr>
          <w:pStyle w:val="Stopka"/>
          <w:jc w:val="center"/>
        </w:pPr>
        <w:r>
          <w:fldChar w:fldCharType="begin"/>
        </w:r>
        <w:r>
          <w:instrText xml:space="preserve"> PAGE   \* MERGEFORMAT </w:instrText>
        </w:r>
        <w:r>
          <w:fldChar w:fldCharType="separate"/>
        </w:r>
        <w:r w:rsidR="00487B5A">
          <w:rPr>
            <w:noProof/>
          </w:rPr>
          <w:t>20</w:t>
        </w:r>
        <w:r>
          <w:rPr>
            <w:noProof/>
          </w:rPr>
          <w:fldChar w:fldCharType="end"/>
        </w:r>
      </w:p>
    </w:sdtContent>
  </w:sdt>
  <w:p w:rsidR="002A4FFB" w:rsidRDefault="002A4F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EF" w:rsidRDefault="00FA78EF" w:rsidP="0007451E">
      <w:pPr>
        <w:spacing w:after="0" w:line="240" w:lineRule="auto"/>
      </w:pPr>
      <w:r>
        <w:separator/>
      </w:r>
    </w:p>
  </w:footnote>
  <w:footnote w:type="continuationSeparator" w:id="0">
    <w:p w:rsidR="00FA78EF" w:rsidRDefault="00FA78EF" w:rsidP="00074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A3A25"/>
    <w:multiLevelType w:val="hybridMultilevel"/>
    <w:tmpl w:val="9ADC5F34"/>
    <w:lvl w:ilvl="0" w:tplc="0415000B">
      <w:start w:val="1"/>
      <w:numFmt w:val="bullet"/>
      <w:lvlText w:val=""/>
      <w:lvlJc w:val="left"/>
      <w:pPr>
        <w:ind w:left="106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F470E66"/>
    <w:multiLevelType w:val="hybridMultilevel"/>
    <w:tmpl w:val="C24EAB5E"/>
    <w:lvl w:ilvl="0" w:tplc="04150009">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89E6A83"/>
    <w:multiLevelType w:val="hybridMultilevel"/>
    <w:tmpl w:val="D51C11F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9567690"/>
    <w:multiLevelType w:val="hybridMultilevel"/>
    <w:tmpl w:val="7B1C4FA4"/>
    <w:lvl w:ilvl="0" w:tplc="0415000B">
      <w:start w:val="1"/>
      <w:numFmt w:val="bullet"/>
      <w:lvlText w:val=""/>
      <w:lvlJc w:val="left"/>
      <w:pPr>
        <w:ind w:left="118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AC57F0C"/>
    <w:multiLevelType w:val="hybridMultilevel"/>
    <w:tmpl w:val="941219BC"/>
    <w:lvl w:ilvl="0" w:tplc="3AB0D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F5D173E"/>
    <w:multiLevelType w:val="hybridMultilevel"/>
    <w:tmpl w:val="B9C6837A"/>
    <w:lvl w:ilvl="0" w:tplc="5B2C206C">
      <w:start w:val="1"/>
      <w:numFmt w:val="decimal"/>
      <w:lvlText w:val="%1."/>
      <w:lvlJc w:val="left"/>
      <w:pPr>
        <w:tabs>
          <w:tab w:val="num" w:pos="720"/>
        </w:tabs>
        <w:ind w:left="720" w:hanging="360"/>
      </w:pPr>
    </w:lvl>
    <w:lvl w:ilvl="1" w:tplc="4B4ACA2A" w:tentative="1">
      <w:start w:val="1"/>
      <w:numFmt w:val="decimal"/>
      <w:lvlText w:val="%2."/>
      <w:lvlJc w:val="left"/>
      <w:pPr>
        <w:tabs>
          <w:tab w:val="num" w:pos="1440"/>
        </w:tabs>
        <w:ind w:left="1440" w:hanging="360"/>
      </w:pPr>
    </w:lvl>
    <w:lvl w:ilvl="2" w:tplc="288E3E08" w:tentative="1">
      <w:start w:val="1"/>
      <w:numFmt w:val="decimal"/>
      <w:lvlText w:val="%3."/>
      <w:lvlJc w:val="left"/>
      <w:pPr>
        <w:tabs>
          <w:tab w:val="num" w:pos="2160"/>
        </w:tabs>
        <w:ind w:left="2160" w:hanging="360"/>
      </w:pPr>
    </w:lvl>
    <w:lvl w:ilvl="3" w:tplc="4B6E534C" w:tentative="1">
      <w:start w:val="1"/>
      <w:numFmt w:val="decimal"/>
      <w:lvlText w:val="%4."/>
      <w:lvlJc w:val="left"/>
      <w:pPr>
        <w:tabs>
          <w:tab w:val="num" w:pos="2880"/>
        </w:tabs>
        <w:ind w:left="2880" w:hanging="360"/>
      </w:pPr>
    </w:lvl>
    <w:lvl w:ilvl="4" w:tplc="F0EAD61A" w:tentative="1">
      <w:start w:val="1"/>
      <w:numFmt w:val="decimal"/>
      <w:lvlText w:val="%5."/>
      <w:lvlJc w:val="left"/>
      <w:pPr>
        <w:tabs>
          <w:tab w:val="num" w:pos="3600"/>
        </w:tabs>
        <w:ind w:left="3600" w:hanging="360"/>
      </w:pPr>
    </w:lvl>
    <w:lvl w:ilvl="5" w:tplc="532058C8" w:tentative="1">
      <w:start w:val="1"/>
      <w:numFmt w:val="decimal"/>
      <w:lvlText w:val="%6."/>
      <w:lvlJc w:val="left"/>
      <w:pPr>
        <w:tabs>
          <w:tab w:val="num" w:pos="4320"/>
        </w:tabs>
        <w:ind w:left="4320" w:hanging="360"/>
      </w:pPr>
    </w:lvl>
    <w:lvl w:ilvl="6" w:tplc="5440771C" w:tentative="1">
      <w:start w:val="1"/>
      <w:numFmt w:val="decimal"/>
      <w:lvlText w:val="%7."/>
      <w:lvlJc w:val="left"/>
      <w:pPr>
        <w:tabs>
          <w:tab w:val="num" w:pos="5040"/>
        </w:tabs>
        <w:ind w:left="5040" w:hanging="360"/>
      </w:pPr>
    </w:lvl>
    <w:lvl w:ilvl="7" w:tplc="10086D3E" w:tentative="1">
      <w:start w:val="1"/>
      <w:numFmt w:val="decimal"/>
      <w:lvlText w:val="%8."/>
      <w:lvlJc w:val="left"/>
      <w:pPr>
        <w:tabs>
          <w:tab w:val="num" w:pos="5760"/>
        </w:tabs>
        <w:ind w:left="5760" w:hanging="360"/>
      </w:pPr>
    </w:lvl>
    <w:lvl w:ilvl="8" w:tplc="51C8B636" w:tentative="1">
      <w:start w:val="1"/>
      <w:numFmt w:val="decimal"/>
      <w:lvlText w:val="%9."/>
      <w:lvlJc w:val="left"/>
      <w:pPr>
        <w:tabs>
          <w:tab w:val="num" w:pos="6480"/>
        </w:tabs>
        <w:ind w:left="6480" w:hanging="360"/>
      </w:pPr>
    </w:lvl>
  </w:abstractNum>
  <w:abstractNum w:abstractNumId="6">
    <w:nsid w:val="41D24B7F"/>
    <w:multiLevelType w:val="hybridMultilevel"/>
    <w:tmpl w:val="5EBA6194"/>
    <w:lvl w:ilvl="0" w:tplc="8B2EEA0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4E9B6410"/>
    <w:multiLevelType w:val="hybridMultilevel"/>
    <w:tmpl w:val="122C7230"/>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56B65999"/>
    <w:multiLevelType w:val="hybridMultilevel"/>
    <w:tmpl w:val="0EE25D84"/>
    <w:lvl w:ilvl="0" w:tplc="04150011">
      <w:start w:val="1"/>
      <w:numFmt w:val="decimal"/>
      <w:lvlText w:val="%1)"/>
      <w:lvlJc w:val="left"/>
      <w:pPr>
        <w:ind w:left="7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6DB6671"/>
    <w:multiLevelType w:val="hybridMultilevel"/>
    <w:tmpl w:val="463CF104"/>
    <w:lvl w:ilvl="0" w:tplc="ABDCC3DE">
      <w:start w:val="1"/>
      <w:numFmt w:val="decimal"/>
      <w:lvlText w:val="%1."/>
      <w:lvlJc w:val="left"/>
      <w:pPr>
        <w:ind w:left="644" w:hanging="360"/>
      </w:pPr>
      <w:rPr>
        <w:rFonts w:hint="default"/>
        <w:b/>
        <w:color w:val="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416CC1"/>
    <w:multiLevelType w:val="hybridMultilevel"/>
    <w:tmpl w:val="FAE244D6"/>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E94212B"/>
    <w:multiLevelType w:val="hybridMultilevel"/>
    <w:tmpl w:val="32844186"/>
    <w:lvl w:ilvl="0" w:tplc="04150011">
      <w:start w:val="1"/>
      <w:numFmt w:val="decimal"/>
      <w:lvlText w:val="%1)"/>
      <w:lvlJc w:val="left"/>
      <w:pPr>
        <w:ind w:left="1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4EC082A"/>
    <w:multiLevelType w:val="hybridMultilevel"/>
    <w:tmpl w:val="DA163A5C"/>
    <w:lvl w:ilvl="0" w:tplc="04150011">
      <w:start w:val="1"/>
      <w:numFmt w:val="decimal"/>
      <w:lvlText w:val="%1)"/>
      <w:lvlJc w:val="left"/>
      <w:pPr>
        <w:ind w:left="502" w:hanging="360"/>
      </w:pPr>
    </w:lvl>
    <w:lvl w:ilvl="1" w:tplc="04150019">
      <w:start w:val="1"/>
      <w:numFmt w:val="decimal"/>
      <w:lvlText w:val="%2."/>
      <w:lvlJc w:val="left"/>
      <w:pPr>
        <w:tabs>
          <w:tab w:val="num" w:pos="770"/>
        </w:tabs>
        <w:ind w:left="770" w:hanging="360"/>
      </w:pPr>
    </w:lvl>
    <w:lvl w:ilvl="2" w:tplc="0415001B">
      <w:start w:val="1"/>
      <w:numFmt w:val="decimal"/>
      <w:lvlText w:val="%3."/>
      <w:lvlJc w:val="left"/>
      <w:pPr>
        <w:tabs>
          <w:tab w:val="num" w:pos="1490"/>
        </w:tabs>
        <w:ind w:left="1490" w:hanging="360"/>
      </w:pPr>
    </w:lvl>
    <w:lvl w:ilvl="3" w:tplc="0415000F">
      <w:start w:val="1"/>
      <w:numFmt w:val="decimal"/>
      <w:lvlText w:val="%4."/>
      <w:lvlJc w:val="left"/>
      <w:pPr>
        <w:tabs>
          <w:tab w:val="num" w:pos="2210"/>
        </w:tabs>
        <w:ind w:left="2210" w:hanging="360"/>
      </w:pPr>
    </w:lvl>
    <w:lvl w:ilvl="4" w:tplc="04150019">
      <w:start w:val="1"/>
      <w:numFmt w:val="decimal"/>
      <w:lvlText w:val="%5."/>
      <w:lvlJc w:val="left"/>
      <w:pPr>
        <w:tabs>
          <w:tab w:val="num" w:pos="2930"/>
        </w:tabs>
        <w:ind w:left="2930" w:hanging="360"/>
      </w:pPr>
    </w:lvl>
    <w:lvl w:ilvl="5" w:tplc="0415001B">
      <w:start w:val="1"/>
      <w:numFmt w:val="decimal"/>
      <w:lvlText w:val="%6."/>
      <w:lvlJc w:val="left"/>
      <w:pPr>
        <w:tabs>
          <w:tab w:val="num" w:pos="3650"/>
        </w:tabs>
        <w:ind w:left="3650" w:hanging="360"/>
      </w:pPr>
    </w:lvl>
    <w:lvl w:ilvl="6" w:tplc="0415000F">
      <w:start w:val="1"/>
      <w:numFmt w:val="decimal"/>
      <w:lvlText w:val="%7."/>
      <w:lvlJc w:val="left"/>
      <w:pPr>
        <w:tabs>
          <w:tab w:val="num" w:pos="4370"/>
        </w:tabs>
        <w:ind w:left="4370" w:hanging="360"/>
      </w:pPr>
    </w:lvl>
    <w:lvl w:ilvl="7" w:tplc="04150019">
      <w:start w:val="1"/>
      <w:numFmt w:val="decimal"/>
      <w:lvlText w:val="%8."/>
      <w:lvlJc w:val="left"/>
      <w:pPr>
        <w:tabs>
          <w:tab w:val="num" w:pos="5090"/>
        </w:tabs>
        <w:ind w:left="5090" w:hanging="360"/>
      </w:pPr>
    </w:lvl>
    <w:lvl w:ilvl="8" w:tplc="0415001B">
      <w:start w:val="1"/>
      <w:numFmt w:val="decimal"/>
      <w:lvlText w:val="%9."/>
      <w:lvlJc w:val="left"/>
      <w:pPr>
        <w:tabs>
          <w:tab w:val="num" w:pos="5810"/>
        </w:tabs>
        <w:ind w:left="5810" w:hanging="360"/>
      </w:pPr>
    </w:lvl>
  </w:abstractNum>
  <w:abstractNum w:abstractNumId="13">
    <w:nsid w:val="790E69C3"/>
    <w:multiLevelType w:val="hybridMultilevel"/>
    <w:tmpl w:val="4B0EBD36"/>
    <w:lvl w:ilvl="0" w:tplc="04150017">
      <w:start w:val="1"/>
      <w:numFmt w:val="lowerLetter"/>
      <w:lvlText w:val="%1)"/>
      <w:lvlJc w:val="left"/>
      <w:pPr>
        <w:ind w:left="189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8"/>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2F"/>
    <w:rsid w:val="00004D37"/>
    <w:rsid w:val="00027372"/>
    <w:rsid w:val="00045EE0"/>
    <w:rsid w:val="000609DD"/>
    <w:rsid w:val="00072B79"/>
    <w:rsid w:val="0007451E"/>
    <w:rsid w:val="000A085C"/>
    <w:rsid w:val="000D4E2A"/>
    <w:rsid w:val="000F443B"/>
    <w:rsid w:val="0011126B"/>
    <w:rsid w:val="00111B25"/>
    <w:rsid w:val="001329B7"/>
    <w:rsid w:val="00137748"/>
    <w:rsid w:val="00165372"/>
    <w:rsid w:val="00194CDE"/>
    <w:rsid w:val="001C16CE"/>
    <w:rsid w:val="002073B3"/>
    <w:rsid w:val="00256397"/>
    <w:rsid w:val="002A4FFB"/>
    <w:rsid w:val="00315977"/>
    <w:rsid w:val="00336178"/>
    <w:rsid w:val="003916E2"/>
    <w:rsid w:val="003B30DC"/>
    <w:rsid w:val="003C5654"/>
    <w:rsid w:val="003C655C"/>
    <w:rsid w:val="003D595B"/>
    <w:rsid w:val="003D78A2"/>
    <w:rsid w:val="003D7BF7"/>
    <w:rsid w:val="003F6B4C"/>
    <w:rsid w:val="0043207B"/>
    <w:rsid w:val="00487B5A"/>
    <w:rsid w:val="00494D7C"/>
    <w:rsid w:val="00496483"/>
    <w:rsid w:val="004A0DA5"/>
    <w:rsid w:val="004D5DB8"/>
    <w:rsid w:val="004E418C"/>
    <w:rsid w:val="0055742F"/>
    <w:rsid w:val="00574CA5"/>
    <w:rsid w:val="00591CB8"/>
    <w:rsid w:val="005A1DD1"/>
    <w:rsid w:val="005B32EB"/>
    <w:rsid w:val="005C6209"/>
    <w:rsid w:val="005D4CB9"/>
    <w:rsid w:val="005E6BF6"/>
    <w:rsid w:val="005F464E"/>
    <w:rsid w:val="00600189"/>
    <w:rsid w:val="00600E53"/>
    <w:rsid w:val="00611ACB"/>
    <w:rsid w:val="00621EC6"/>
    <w:rsid w:val="00671B64"/>
    <w:rsid w:val="00671D6E"/>
    <w:rsid w:val="00677EB6"/>
    <w:rsid w:val="0069355F"/>
    <w:rsid w:val="006A09B0"/>
    <w:rsid w:val="006D7A8F"/>
    <w:rsid w:val="006F61A3"/>
    <w:rsid w:val="00712858"/>
    <w:rsid w:val="0071789F"/>
    <w:rsid w:val="0075031C"/>
    <w:rsid w:val="00755A3D"/>
    <w:rsid w:val="007624CC"/>
    <w:rsid w:val="00790083"/>
    <w:rsid w:val="007952B3"/>
    <w:rsid w:val="007C7577"/>
    <w:rsid w:val="007D5860"/>
    <w:rsid w:val="007E46D3"/>
    <w:rsid w:val="00803D16"/>
    <w:rsid w:val="008164EF"/>
    <w:rsid w:val="00875FB8"/>
    <w:rsid w:val="00877AB2"/>
    <w:rsid w:val="008A5373"/>
    <w:rsid w:val="008E4D49"/>
    <w:rsid w:val="00906C02"/>
    <w:rsid w:val="0094019D"/>
    <w:rsid w:val="009663B8"/>
    <w:rsid w:val="00967440"/>
    <w:rsid w:val="00973A1E"/>
    <w:rsid w:val="009A68B8"/>
    <w:rsid w:val="009E0FB6"/>
    <w:rsid w:val="009F081C"/>
    <w:rsid w:val="00A10C4A"/>
    <w:rsid w:val="00A2628A"/>
    <w:rsid w:val="00A63F34"/>
    <w:rsid w:val="00AD3BC2"/>
    <w:rsid w:val="00B019C3"/>
    <w:rsid w:val="00B06646"/>
    <w:rsid w:val="00B10AB2"/>
    <w:rsid w:val="00B1251C"/>
    <w:rsid w:val="00B2268B"/>
    <w:rsid w:val="00B264CA"/>
    <w:rsid w:val="00B27053"/>
    <w:rsid w:val="00B36CD8"/>
    <w:rsid w:val="00B51099"/>
    <w:rsid w:val="00B626E3"/>
    <w:rsid w:val="00B65746"/>
    <w:rsid w:val="00B714A3"/>
    <w:rsid w:val="00B820B0"/>
    <w:rsid w:val="00B91440"/>
    <w:rsid w:val="00BA24D4"/>
    <w:rsid w:val="00BA4F58"/>
    <w:rsid w:val="00BE39BD"/>
    <w:rsid w:val="00C15572"/>
    <w:rsid w:val="00C404D8"/>
    <w:rsid w:val="00C4158B"/>
    <w:rsid w:val="00C5378A"/>
    <w:rsid w:val="00C650A2"/>
    <w:rsid w:val="00C81592"/>
    <w:rsid w:val="00C85509"/>
    <w:rsid w:val="00C93EC2"/>
    <w:rsid w:val="00C95383"/>
    <w:rsid w:val="00D401DE"/>
    <w:rsid w:val="00E00F2F"/>
    <w:rsid w:val="00E22A2F"/>
    <w:rsid w:val="00E51BD9"/>
    <w:rsid w:val="00E711CA"/>
    <w:rsid w:val="00F123DC"/>
    <w:rsid w:val="00F22455"/>
    <w:rsid w:val="00F36657"/>
    <w:rsid w:val="00F53028"/>
    <w:rsid w:val="00F54BC4"/>
    <w:rsid w:val="00F86B50"/>
    <w:rsid w:val="00F87DD3"/>
    <w:rsid w:val="00F90BB0"/>
    <w:rsid w:val="00FA78EF"/>
    <w:rsid w:val="00FC0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0E8B5-64E5-4871-89C5-00B10141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5D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01DE"/>
    <w:pPr>
      <w:ind w:left="720"/>
      <w:contextualSpacing/>
    </w:pPr>
  </w:style>
  <w:style w:type="table" w:styleId="Tabela-Siatka">
    <w:name w:val="Table Grid"/>
    <w:basedOn w:val="Standardowy"/>
    <w:uiPriority w:val="59"/>
    <w:rsid w:val="0039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0745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451E"/>
  </w:style>
  <w:style w:type="paragraph" w:styleId="Stopka">
    <w:name w:val="footer"/>
    <w:basedOn w:val="Normalny"/>
    <w:link w:val="StopkaZnak"/>
    <w:uiPriority w:val="99"/>
    <w:unhideWhenUsed/>
    <w:rsid w:val="000745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51E"/>
  </w:style>
  <w:style w:type="paragraph" w:styleId="Tekstprzypisukocowego">
    <w:name w:val="endnote text"/>
    <w:basedOn w:val="Normalny"/>
    <w:link w:val="TekstprzypisukocowegoZnak"/>
    <w:uiPriority w:val="99"/>
    <w:semiHidden/>
    <w:unhideWhenUsed/>
    <w:rsid w:val="002A4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4FFB"/>
    <w:rPr>
      <w:sz w:val="20"/>
      <w:szCs w:val="20"/>
    </w:rPr>
  </w:style>
  <w:style w:type="character" w:styleId="Odwoanieprzypisukocowego">
    <w:name w:val="endnote reference"/>
    <w:basedOn w:val="Domylnaczcionkaakapitu"/>
    <w:uiPriority w:val="99"/>
    <w:semiHidden/>
    <w:unhideWhenUsed/>
    <w:rsid w:val="002A4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7553">
      <w:bodyDiv w:val="1"/>
      <w:marLeft w:val="0"/>
      <w:marRight w:val="0"/>
      <w:marTop w:val="0"/>
      <w:marBottom w:val="0"/>
      <w:divBdr>
        <w:top w:val="none" w:sz="0" w:space="0" w:color="auto"/>
        <w:left w:val="none" w:sz="0" w:space="0" w:color="auto"/>
        <w:bottom w:val="none" w:sz="0" w:space="0" w:color="auto"/>
        <w:right w:val="none" w:sz="0" w:space="0" w:color="auto"/>
      </w:divBdr>
    </w:div>
    <w:div w:id="168520731">
      <w:bodyDiv w:val="1"/>
      <w:marLeft w:val="0"/>
      <w:marRight w:val="0"/>
      <w:marTop w:val="0"/>
      <w:marBottom w:val="0"/>
      <w:divBdr>
        <w:top w:val="none" w:sz="0" w:space="0" w:color="auto"/>
        <w:left w:val="none" w:sz="0" w:space="0" w:color="auto"/>
        <w:bottom w:val="none" w:sz="0" w:space="0" w:color="auto"/>
        <w:right w:val="none" w:sz="0" w:space="0" w:color="auto"/>
      </w:divBdr>
    </w:div>
    <w:div w:id="170603551">
      <w:bodyDiv w:val="1"/>
      <w:marLeft w:val="0"/>
      <w:marRight w:val="0"/>
      <w:marTop w:val="0"/>
      <w:marBottom w:val="0"/>
      <w:divBdr>
        <w:top w:val="none" w:sz="0" w:space="0" w:color="auto"/>
        <w:left w:val="none" w:sz="0" w:space="0" w:color="auto"/>
        <w:bottom w:val="none" w:sz="0" w:space="0" w:color="auto"/>
        <w:right w:val="none" w:sz="0" w:space="0" w:color="auto"/>
      </w:divBdr>
    </w:div>
    <w:div w:id="212353079">
      <w:bodyDiv w:val="1"/>
      <w:marLeft w:val="0"/>
      <w:marRight w:val="0"/>
      <w:marTop w:val="0"/>
      <w:marBottom w:val="0"/>
      <w:divBdr>
        <w:top w:val="none" w:sz="0" w:space="0" w:color="auto"/>
        <w:left w:val="none" w:sz="0" w:space="0" w:color="auto"/>
        <w:bottom w:val="none" w:sz="0" w:space="0" w:color="auto"/>
        <w:right w:val="none" w:sz="0" w:space="0" w:color="auto"/>
      </w:divBdr>
    </w:div>
    <w:div w:id="384646973">
      <w:bodyDiv w:val="1"/>
      <w:marLeft w:val="0"/>
      <w:marRight w:val="0"/>
      <w:marTop w:val="0"/>
      <w:marBottom w:val="0"/>
      <w:divBdr>
        <w:top w:val="none" w:sz="0" w:space="0" w:color="auto"/>
        <w:left w:val="none" w:sz="0" w:space="0" w:color="auto"/>
        <w:bottom w:val="none" w:sz="0" w:space="0" w:color="auto"/>
        <w:right w:val="none" w:sz="0" w:space="0" w:color="auto"/>
      </w:divBdr>
    </w:div>
    <w:div w:id="443118854">
      <w:bodyDiv w:val="1"/>
      <w:marLeft w:val="0"/>
      <w:marRight w:val="0"/>
      <w:marTop w:val="0"/>
      <w:marBottom w:val="0"/>
      <w:divBdr>
        <w:top w:val="none" w:sz="0" w:space="0" w:color="auto"/>
        <w:left w:val="none" w:sz="0" w:space="0" w:color="auto"/>
        <w:bottom w:val="none" w:sz="0" w:space="0" w:color="auto"/>
        <w:right w:val="none" w:sz="0" w:space="0" w:color="auto"/>
      </w:divBdr>
    </w:div>
    <w:div w:id="652217245">
      <w:bodyDiv w:val="1"/>
      <w:marLeft w:val="0"/>
      <w:marRight w:val="0"/>
      <w:marTop w:val="0"/>
      <w:marBottom w:val="0"/>
      <w:divBdr>
        <w:top w:val="none" w:sz="0" w:space="0" w:color="auto"/>
        <w:left w:val="none" w:sz="0" w:space="0" w:color="auto"/>
        <w:bottom w:val="none" w:sz="0" w:space="0" w:color="auto"/>
        <w:right w:val="none" w:sz="0" w:space="0" w:color="auto"/>
      </w:divBdr>
    </w:div>
    <w:div w:id="919872430">
      <w:bodyDiv w:val="1"/>
      <w:marLeft w:val="0"/>
      <w:marRight w:val="0"/>
      <w:marTop w:val="0"/>
      <w:marBottom w:val="0"/>
      <w:divBdr>
        <w:top w:val="none" w:sz="0" w:space="0" w:color="auto"/>
        <w:left w:val="none" w:sz="0" w:space="0" w:color="auto"/>
        <w:bottom w:val="none" w:sz="0" w:space="0" w:color="auto"/>
        <w:right w:val="none" w:sz="0" w:space="0" w:color="auto"/>
      </w:divBdr>
    </w:div>
    <w:div w:id="937641832">
      <w:bodyDiv w:val="1"/>
      <w:marLeft w:val="0"/>
      <w:marRight w:val="0"/>
      <w:marTop w:val="0"/>
      <w:marBottom w:val="0"/>
      <w:divBdr>
        <w:top w:val="none" w:sz="0" w:space="0" w:color="auto"/>
        <w:left w:val="none" w:sz="0" w:space="0" w:color="auto"/>
        <w:bottom w:val="none" w:sz="0" w:space="0" w:color="auto"/>
        <w:right w:val="none" w:sz="0" w:space="0" w:color="auto"/>
      </w:divBdr>
      <w:divsChild>
        <w:div w:id="1668360957">
          <w:marLeft w:val="806"/>
          <w:marRight w:val="0"/>
          <w:marTop w:val="130"/>
          <w:marBottom w:val="0"/>
          <w:divBdr>
            <w:top w:val="none" w:sz="0" w:space="0" w:color="auto"/>
            <w:left w:val="none" w:sz="0" w:space="0" w:color="auto"/>
            <w:bottom w:val="none" w:sz="0" w:space="0" w:color="auto"/>
            <w:right w:val="none" w:sz="0" w:space="0" w:color="auto"/>
          </w:divBdr>
        </w:div>
        <w:div w:id="845560770">
          <w:marLeft w:val="806"/>
          <w:marRight w:val="0"/>
          <w:marTop w:val="130"/>
          <w:marBottom w:val="0"/>
          <w:divBdr>
            <w:top w:val="none" w:sz="0" w:space="0" w:color="auto"/>
            <w:left w:val="none" w:sz="0" w:space="0" w:color="auto"/>
            <w:bottom w:val="none" w:sz="0" w:space="0" w:color="auto"/>
            <w:right w:val="none" w:sz="0" w:space="0" w:color="auto"/>
          </w:divBdr>
        </w:div>
        <w:div w:id="686636564">
          <w:marLeft w:val="806"/>
          <w:marRight w:val="0"/>
          <w:marTop w:val="130"/>
          <w:marBottom w:val="0"/>
          <w:divBdr>
            <w:top w:val="none" w:sz="0" w:space="0" w:color="auto"/>
            <w:left w:val="none" w:sz="0" w:space="0" w:color="auto"/>
            <w:bottom w:val="none" w:sz="0" w:space="0" w:color="auto"/>
            <w:right w:val="none" w:sz="0" w:space="0" w:color="auto"/>
          </w:divBdr>
        </w:div>
        <w:div w:id="636838005">
          <w:marLeft w:val="806"/>
          <w:marRight w:val="0"/>
          <w:marTop w:val="130"/>
          <w:marBottom w:val="0"/>
          <w:divBdr>
            <w:top w:val="none" w:sz="0" w:space="0" w:color="auto"/>
            <w:left w:val="none" w:sz="0" w:space="0" w:color="auto"/>
            <w:bottom w:val="none" w:sz="0" w:space="0" w:color="auto"/>
            <w:right w:val="none" w:sz="0" w:space="0" w:color="auto"/>
          </w:divBdr>
        </w:div>
        <w:div w:id="431438639">
          <w:marLeft w:val="806"/>
          <w:marRight w:val="0"/>
          <w:marTop w:val="130"/>
          <w:marBottom w:val="0"/>
          <w:divBdr>
            <w:top w:val="none" w:sz="0" w:space="0" w:color="auto"/>
            <w:left w:val="none" w:sz="0" w:space="0" w:color="auto"/>
            <w:bottom w:val="none" w:sz="0" w:space="0" w:color="auto"/>
            <w:right w:val="none" w:sz="0" w:space="0" w:color="auto"/>
          </w:divBdr>
        </w:div>
        <w:div w:id="378408258">
          <w:marLeft w:val="806"/>
          <w:marRight w:val="0"/>
          <w:marTop w:val="130"/>
          <w:marBottom w:val="0"/>
          <w:divBdr>
            <w:top w:val="none" w:sz="0" w:space="0" w:color="auto"/>
            <w:left w:val="none" w:sz="0" w:space="0" w:color="auto"/>
            <w:bottom w:val="none" w:sz="0" w:space="0" w:color="auto"/>
            <w:right w:val="none" w:sz="0" w:space="0" w:color="auto"/>
          </w:divBdr>
        </w:div>
        <w:div w:id="950281462">
          <w:marLeft w:val="806"/>
          <w:marRight w:val="0"/>
          <w:marTop w:val="130"/>
          <w:marBottom w:val="0"/>
          <w:divBdr>
            <w:top w:val="none" w:sz="0" w:space="0" w:color="auto"/>
            <w:left w:val="none" w:sz="0" w:space="0" w:color="auto"/>
            <w:bottom w:val="none" w:sz="0" w:space="0" w:color="auto"/>
            <w:right w:val="none" w:sz="0" w:space="0" w:color="auto"/>
          </w:divBdr>
        </w:div>
        <w:div w:id="299656930">
          <w:marLeft w:val="806"/>
          <w:marRight w:val="0"/>
          <w:marTop w:val="130"/>
          <w:marBottom w:val="0"/>
          <w:divBdr>
            <w:top w:val="none" w:sz="0" w:space="0" w:color="auto"/>
            <w:left w:val="none" w:sz="0" w:space="0" w:color="auto"/>
            <w:bottom w:val="none" w:sz="0" w:space="0" w:color="auto"/>
            <w:right w:val="none" w:sz="0" w:space="0" w:color="auto"/>
          </w:divBdr>
        </w:div>
        <w:div w:id="233125212">
          <w:marLeft w:val="806"/>
          <w:marRight w:val="0"/>
          <w:marTop w:val="130"/>
          <w:marBottom w:val="0"/>
          <w:divBdr>
            <w:top w:val="none" w:sz="0" w:space="0" w:color="auto"/>
            <w:left w:val="none" w:sz="0" w:space="0" w:color="auto"/>
            <w:bottom w:val="none" w:sz="0" w:space="0" w:color="auto"/>
            <w:right w:val="none" w:sz="0" w:space="0" w:color="auto"/>
          </w:divBdr>
        </w:div>
        <w:div w:id="754018109">
          <w:marLeft w:val="806"/>
          <w:marRight w:val="0"/>
          <w:marTop w:val="130"/>
          <w:marBottom w:val="0"/>
          <w:divBdr>
            <w:top w:val="none" w:sz="0" w:space="0" w:color="auto"/>
            <w:left w:val="none" w:sz="0" w:space="0" w:color="auto"/>
            <w:bottom w:val="none" w:sz="0" w:space="0" w:color="auto"/>
            <w:right w:val="none" w:sz="0" w:space="0" w:color="auto"/>
          </w:divBdr>
        </w:div>
      </w:divsChild>
    </w:div>
    <w:div w:id="961419553">
      <w:bodyDiv w:val="1"/>
      <w:marLeft w:val="0"/>
      <w:marRight w:val="0"/>
      <w:marTop w:val="0"/>
      <w:marBottom w:val="0"/>
      <w:divBdr>
        <w:top w:val="none" w:sz="0" w:space="0" w:color="auto"/>
        <w:left w:val="none" w:sz="0" w:space="0" w:color="auto"/>
        <w:bottom w:val="none" w:sz="0" w:space="0" w:color="auto"/>
        <w:right w:val="none" w:sz="0" w:space="0" w:color="auto"/>
      </w:divBdr>
    </w:div>
    <w:div w:id="1108162177">
      <w:bodyDiv w:val="1"/>
      <w:marLeft w:val="0"/>
      <w:marRight w:val="0"/>
      <w:marTop w:val="0"/>
      <w:marBottom w:val="0"/>
      <w:divBdr>
        <w:top w:val="none" w:sz="0" w:space="0" w:color="auto"/>
        <w:left w:val="none" w:sz="0" w:space="0" w:color="auto"/>
        <w:bottom w:val="none" w:sz="0" w:space="0" w:color="auto"/>
        <w:right w:val="none" w:sz="0" w:space="0" w:color="auto"/>
      </w:divBdr>
    </w:div>
    <w:div w:id="1442603503">
      <w:bodyDiv w:val="1"/>
      <w:marLeft w:val="0"/>
      <w:marRight w:val="0"/>
      <w:marTop w:val="0"/>
      <w:marBottom w:val="0"/>
      <w:divBdr>
        <w:top w:val="none" w:sz="0" w:space="0" w:color="auto"/>
        <w:left w:val="none" w:sz="0" w:space="0" w:color="auto"/>
        <w:bottom w:val="none" w:sz="0" w:space="0" w:color="auto"/>
        <w:right w:val="none" w:sz="0" w:space="0" w:color="auto"/>
      </w:divBdr>
    </w:div>
    <w:div w:id="16608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1F806-5A44-46E2-9C52-343C70CD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7353</Words>
  <Characters>44124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RafałJasiński</cp:lastModifiedBy>
  <cp:revision>3</cp:revision>
  <cp:lastPrinted>2015-03-12T16:42:00Z</cp:lastPrinted>
  <dcterms:created xsi:type="dcterms:W3CDTF">2015-03-13T14:07:00Z</dcterms:created>
  <dcterms:modified xsi:type="dcterms:W3CDTF">2015-03-13T14:07:00Z</dcterms:modified>
</cp:coreProperties>
</file>