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"/>
          <w:rFonts w:ascii="Calibri" w:hAnsi="Calibri" w:cs="Calibri"/>
          <w:sz w:val="20"/>
          <w:szCs w:val="20"/>
        </w:rPr>
      </w:pPr>
      <w:r>
        <w:rPr/>
      </w:r>
    </w:p>
    <w:p>
      <w:pPr>
        <w:pStyle w:val="Normal"/>
        <w:rPr>
          <w:rStyle w:val="Strong"/>
          <w:rFonts w:ascii="Calibri" w:hAnsi="Calibri" w:cs="Calibri"/>
          <w:sz w:val="20"/>
          <w:szCs w:val="20"/>
        </w:rPr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column">
              <wp:posOffset>159385</wp:posOffset>
            </wp:positionH>
            <wp:positionV relativeFrom="paragraph">
              <wp:posOffset>28575</wp:posOffset>
            </wp:positionV>
            <wp:extent cx="681990" cy="638810"/>
            <wp:effectExtent l="0" t="0" r="0" b="0"/>
            <wp:wrapTight wrapText="bothSides">
              <wp:wrapPolygon edited="0">
                <wp:start x="-225" y="0"/>
                <wp:lineTo x="-225" y="21187"/>
                <wp:lineTo x="21325" y="21187"/>
                <wp:lineTo x="21325" y="0"/>
                <wp:lineTo x="-225" y="0"/>
              </wp:wrapPolygon>
            </wp:wrapTight>
            <wp:docPr id="1" name="Obraz 1" descr="Opis: prób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próbne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cs="Calibri" w:ascii="Calibri" w:hAnsi="Calibri"/>
          <w:sz w:val="20"/>
          <w:szCs w:val="20"/>
        </w:rPr>
        <w:t>O</w:t>
      </w:r>
      <w:r>
        <w:rPr>
          <w:rStyle w:val="Strong"/>
          <w:rFonts w:cs="Calibri" w:ascii="Calibri" w:hAnsi="Calibri"/>
          <w:sz w:val="20"/>
          <w:szCs w:val="20"/>
        </w:rPr>
        <w:t>GÓLNOPOLSKIE TOWARZYSTWO OCHRONY ZWIERZĄT</w:t>
      </w:r>
    </w:p>
    <w:p>
      <w:pPr>
        <w:pStyle w:val="Normal"/>
        <w:rPr>
          <w:rStyle w:val="Strong"/>
          <w:rFonts w:ascii="Calibri" w:hAnsi="Calibri" w:cs="Calibri"/>
          <w:sz w:val="20"/>
          <w:szCs w:val="20"/>
        </w:rPr>
      </w:pPr>
      <w:r>
        <w:rPr>
          <w:rStyle w:val="Strong"/>
          <w:rFonts w:cs="Calibri" w:ascii="Calibri" w:hAnsi="Calibri"/>
          <w:sz w:val="20"/>
          <w:szCs w:val="20"/>
        </w:rPr>
        <w:t>Animals</w:t>
      </w:r>
    </w:p>
    <w:p>
      <w:pPr>
        <w:pStyle w:val="Normal"/>
        <w:rPr>
          <w:rStyle w:val="Strong"/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BodyText2"/>
        <w:jc w:val="left"/>
        <w:rPr>
          <w:rStyle w:val="Strong"/>
          <w:rFonts w:ascii="Calibri" w:hAnsi="Calibri" w:cs="Calibri"/>
          <w:sz w:val="20"/>
        </w:rPr>
      </w:pPr>
      <w:r>
        <w:rPr>
          <w:rStyle w:val="Strong"/>
          <w:rFonts w:cs="Calibri" w:ascii="Calibri" w:hAnsi="Calibri"/>
          <w:sz w:val="20"/>
        </w:rPr>
        <w:t>Rada Krajowa</w:t>
      </w:r>
    </w:p>
    <w:p>
      <w:pPr>
        <w:pStyle w:val="BodyText2"/>
        <w:jc w:val="left"/>
        <w:rPr/>
      </w:pPr>
      <w:r>
        <w:rPr>
          <w:rStyle w:val="Strong"/>
          <w:rFonts w:cs="Calibri" w:ascii="Calibri" w:hAnsi="Calibri"/>
          <w:b w:val="false"/>
          <w:sz w:val="20"/>
        </w:rPr>
        <w:t xml:space="preserve">ul. </w:t>
      </w:r>
      <w:r>
        <w:rPr>
          <w:rStyle w:val="Strong"/>
          <w:rFonts w:cs="Calibri" w:ascii="Calibri" w:hAnsi="Calibri"/>
          <w:b w:val="false"/>
          <w:sz w:val="20"/>
          <w:lang w:val="pl-PL"/>
        </w:rPr>
        <w:t xml:space="preserve">Rzemieślnicza 2 </w:t>
      </w:r>
      <w:r>
        <w:rPr>
          <w:rStyle w:val="Strong"/>
          <w:rFonts w:cs="Calibri" w:ascii="Calibri" w:hAnsi="Calibri"/>
          <w:b w:val="false"/>
          <w:sz w:val="20"/>
        </w:rPr>
        <w:t>, 8</w:t>
      </w:r>
      <w:r>
        <w:rPr>
          <w:rStyle w:val="Strong"/>
          <w:rFonts w:cs="Calibri" w:ascii="Calibri" w:hAnsi="Calibri"/>
          <w:b w:val="false"/>
          <w:sz w:val="20"/>
          <w:lang w:val="pl-PL"/>
        </w:rPr>
        <w:t>4</w:t>
      </w:r>
      <w:r>
        <w:rPr>
          <w:rStyle w:val="Strong"/>
          <w:rFonts w:cs="Calibri" w:ascii="Calibri" w:hAnsi="Calibri"/>
          <w:b w:val="false"/>
          <w:sz w:val="20"/>
        </w:rPr>
        <w:t>-</w:t>
      </w:r>
      <w:r>
        <w:rPr>
          <w:rStyle w:val="Strong"/>
          <w:rFonts w:cs="Calibri" w:ascii="Calibri" w:hAnsi="Calibri"/>
          <w:b w:val="false"/>
          <w:sz w:val="20"/>
          <w:lang w:val="pl-PL"/>
        </w:rPr>
        <w:t>207</w:t>
      </w:r>
      <w:r>
        <w:rPr>
          <w:rStyle w:val="Strong"/>
          <w:rFonts w:cs="Calibri" w:ascii="Calibri" w:hAnsi="Calibri"/>
          <w:b w:val="false"/>
          <w:sz w:val="20"/>
        </w:rPr>
        <w:t xml:space="preserve"> </w:t>
      </w:r>
      <w:r>
        <w:rPr>
          <w:rStyle w:val="Strong"/>
          <w:rFonts w:cs="Calibri" w:ascii="Calibri" w:hAnsi="Calibri"/>
          <w:b w:val="false"/>
          <w:sz w:val="20"/>
          <w:lang w:val="pl-PL"/>
        </w:rPr>
        <w:t>Bojano</w:t>
      </w:r>
    </w:p>
    <w:p>
      <w:pPr>
        <w:pStyle w:val="BodyText2"/>
        <w:jc w:val="left"/>
        <w:rPr>
          <w:rStyle w:val="Strong"/>
          <w:rFonts w:ascii="Calibri" w:hAnsi="Calibri" w:cs="Calibri"/>
          <w:sz w:val="20"/>
          <w:lang w:val="pl-PL"/>
        </w:rPr>
      </w:pPr>
      <w:r>
        <w:rPr/>
      </w:r>
    </w:p>
    <w:p>
      <w:pPr>
        <w:pStyle w:val="BodyText2"/>
        <w:jc w:val="left"/>
        <w:rPr/>
      </w:pPr>
      <w:r>
        <w:rPr>
          <w:rStyle w:val="Strong"/>
          <w:rFonts w:cs="Calibri" w:ascii="Calibri" w:hAnsi="Calibri"/>
          <w:b w:val="false"/>
          <w:sz w:val="20"/>
        </w:rPr>
        <w:t>Organizacja Pożytku Publicznego</w:t>
      </w:r>
    </w:p>
    <w:p>
      <w:pPr>
        <w:pStyle w:val="BodyText2"/>
        <w:jc w:val="left"/>
        <w:rPr/>
      </w:pPr>
      <w:r>
        <w:rPr>
          <w:rStyle w:val="Strong"/>
          <w:rFonts w:cs="Calibri" w:ascii="Calibri" w:hAnsi="Calibri"/>
          <w:b w:val="false"/>
          <w:sz w:val="20"/>
        </w:rPr>
        <w:t>KRS 0000069730</w:t>
      </w:r>
    </w:p>
    <w:p>
      <w:pPr>
        <w:pStyle w:val="Normal"/>
        <w:pBdr>
          <w:bottom w:val="single" w:sz="4" w:space="1" w:color="00000A"/>
        </w:pBdr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708" w:firstLine="1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line="264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Sanok, dn. 06.10.2016r.</w:t>
      </w:r>
    </w:p>
    <w:p>
      <w:pPr>
        <w:pStyle w:val="Normal"/>
        <w:spacing w:lineRule="auto" w:line="26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18"/>
          <w:szCs w:val="18"/>
        </w:rPr>
        <w:t>Inspektorat ds. Ochrony Zwierząt</w:t>
      </w:r>
    </w:p>
    <w:p>
      <w:pPr>
        <w:pStyle w:val="Normal"/>
        <w:spacing w:lineRule="auto" w:line="264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OTOZ Animals – Krosno /o Sanok</w:t>
      </w:r>
    </w:p>
    <w:p>
      <w:pPr>
        <w:pStyle w:val="Normal"/>
        <w:spacing w:lineRule="auto" w:line="264"/>
        <w:rPr/>
      </w:pPr>
      <w:r>
        <w:rPr>
          <w:rFonts w:cs="Calibri" w:ascii="Calibri" w:hAnsi="Calibri"/>
          <w:sz w:val="18"/>
          <w:szCs w:val="18"/>
        </w:rPr>
        <w:t xml:space="preserve">e-mail: </w:t>
      </w:r>
      <w:hyperlink r:id="rId3">
        <w:r>
          <w:rPr>
            <w:rStyle w:val="Czeinternetowe"/>
            <w:rFonts w:cs="Calibri" w:ascii="Calibri" w:hAnsi="Calibri"/>
            <w:sz w:val="18"/>
            <w:szCs w:val="18"/>
          </w:rPr>
          <w:t>otoz.krosno@gmail.com</w:t>
        </w:r>
      </w:hyperlink>
    </w:p>
    <w:p>
      <w:pPr>
        <w:pStyle w:val="Normal"/>
        <w:spacing w:lineRule="auto" w:line="26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18"/>
          <w:szCs w:val="18"/>
        </w:rPr>
        <w:t>Kontakt  Sanocki</w:t>
      </w:r>
    </w:p>
    <w:p>
      <w:pPr>
        <w:pStyle w:val="Normal"/>
        <w:spacing w:lineRule="auto" w:line="26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18"/>
          <w:szCs w:val="18"/>
        </w:rPr>
        <w:t>tel. 693972837</w:t>
      </w:r>
    </w:p>
    <w:p>
      <w:pPr>
        <w:pStyle w:val="Normal"/>
        <w:spacing w:lineRule="auto" w:line="264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</w:t>
      </w:r>
      <w:r>
        <w:rPr>
          <w:rFonts w:cs="Calibri" w:ascii="Calibri" w:hAnsi="Calibri"/>
          <w:sz w:val="18"/>
          <w:szCs w:val="18"/>
        </w:rPr>
        <w:t>730 083 793</w:t>
      </w:r>
    </w:p>
    <w:p>
      <w:pPr>
        <w:pStyle w:val="Normal"/>
        <w:spacing w:lineRule="auto" w:line="264"/>
        <w:rPr/>
      </w:pPr>
      <w:r>
        <w:rPr>
          <w:rFonts w:cs="Calibri" w:ascii="Calibri" w:hAnsi="Calibri"/>
          <w:sz w:val="20"/>
          <w:szCs w:val="20"/>
        </w:rPr>
        <w:tab/>
        <w:tab/>
        <w:tab/>
        <w:tab/>
      </w:r>
    </w:p>
    <w:p>
      <w:pPr>
        <w:pStyle w:val="Normal"/>
        <w:spacing w:lineRule="auto" w:line="28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8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Ogólnopolskie Towarzystwo Ochrony Zwierząt OTOZ Animals to 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stowarzyszenie 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o statusie pożytku publicznego z główną siedzibą w Bojanie k. Gdyni, zajmujące się ochroną zwierząt w Polsce.</w:t>
      </w:r>
      <w:r>
        <w:rPr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OTOZ działa przede wszystkim poprzez swoich inspektorów ds. ochrony zwierząt, którzy przeprowadzają interwencje w przypadkach zaniedbania lub znęcania się nad zwierzętami. </w:t>
      </w:r>
      <w:r>
        <w:rPr>
          <w:sz w:val="20"/>
          <w:szCs w:val="20"/>
        </w:rPr>
        <w:t xml:space="preserve">Na terenie Sanoka działa obecnie kilku inspektorów Otozu którzy podlegają pod najbliższy inspektorat w Krośnie. 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Nasze działania wynikają nie tylko z troski o zwierzęta, chociaż ich los nie jest nam obojętny, ale </w:t>
      </w:r>
      <w:r>
        <w:rPr>
          <w:sz w:val="20"/>
          <w:szCs w:val="20"/>
        </w:rPr>
        <w:t xml:space="preserve">ucząc </w:t>
      </w:r>
      <w:r>
        <w:rPr>
          <w:sz w:val="20"/>
          <w:szCs w:val="20"/>
        </w:rPr>
        <w:t xml:space="preserve">młode pokolenia szacunku do przyrody </w:t>
      </w:r>
      <w:r>
        <w:rPr>
          <w:sz w:val="20"/>
          <w:szCs w:val="20"/>
        </w:rPr>
        <w:t>i zwierząt tworzymy odpowiedzialne o wysokiej wrażliwości i empatii społeczeństwo.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Wspólnie z Osiedlowym Domem Kultury „Gagatek” Sanockiej Spółdzielni Mieszkaniowej organizujemy konkurs plastyczny „Na czterech łapach”.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czasie przewidzianym na nadsyłanie prac konkursowych, tj. do 07. 06. 2019, 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w czasie trwania finału w ODK „Gagatek” odbędzie się zbiórka karmy dla potrzebujących zwierząt. 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Zwracamy się więc z prośbą do państwa o wsparcie naszej zbiórki </w:t>
      </w:r>
      <w:r>
        <w:rPr>
          <w:sz w:val="20"/>
          <w:szCs w:val="20"/>
        </w:rPr>
        <w:t>i z</w:t>
      </w:r>
      <w:r>
        <w:rPr>
          <w:sz w:val="20"/>
          <w:szCs w:val="20"/>
        </w:rPr>
        <w:t>apraszamy do udziału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w konkursie.</w:t>
      </w:r>
    </w:p>
    <w:p>
      <w:pPr>
        <w:pStyle w:val="Normal"/>
        <w:spacing w:lineRule="auto" w:line="288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POMÓŻ NAM POMAGAĆ”</w:t>
      </w:r>
    </w:p>
    <w:p>
      <w:pPr>
        <w:pStyle w:val="Normal"/>
        <w:spacing w:lineRule="auto" w:line="288"/>
        <w:ind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3045" w:leader="none"/>
        </w:tabs>
        <w:spacing w:lineRule="auto" w:line="288"/>
        <w:ind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 wp14:anchorId="76A31A6E">
                <wp:simplePos x="0" y="0"/>
                <wp:positionH relativeFrom="column">
                  <wp:posOffset>2298065</wp:posOffset>
                </wp:positionH>
                <wp:positionV relativeFrom="paragraph">
                  <wp:posOffset>139065</wp:posOffset>
                </wp:positionV>
                <wp:extent cx="1983740" cy="822960"/>
                <wp:effectExtent l="3175" t="3810" r="0" b="4445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40" cy="82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Inspektorzy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ds. Ochrony Zwierząt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OTOZ Animals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180.95pt;margin-top:10.95pt;width:156.1pt;height:64.7pt" wp14:anchorId="76A31A6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Inspektorzy</w:t>
                      </w:r>
                      <w:bookmarkStart w:id="1" w:name="_GoBack"/>
                      <w:bookmarkEnd w:id="1"/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ds. Ochrony Zwierząt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>OTOZ Animals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</w:r>
    </w:p>
    <w:p>
      <w:pPr>
        <w:pStyle w:val="Normal"/>
        <w:spacing w:lineRule="auto" w:line="264"/>
        <w:jc w:val="both"/>
        <w:rPr/>
      </w:pPr>
      <w:r>
        <w:rPr/>
      </w:r>
    </w:p>
    <w:p>
      <w:pPr>
        <w:pStyle w:val="HTMLPreformatted"/>
        <w:shd w:val="clear" w:color="auto" w:fill="FFFFFF"/>
        <w:spacing w:lineRule="auto" w:line="264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8391" w:h="11906"/>
      <w:pgMar w:left="283" w:right="283" w:header="0" w:top="283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5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d759b"/>
    <w:rPr>
      <w:b/>
      <w:bCs w:val="fals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4d759b"/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4d759b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Czeinternetowe">
    <w:name w:val="Łącze internetowe"/>
    <w:uiPriority w:val="99"/>
    <w:unhideWhenUsed/>
    <w:rsid w:val="004d759b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b1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b1d2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4d759b"/>
    <w:pPr>
      <w:jc w:val="center"/>
    </w:pPr>
    <w:rPr>
      <w:sz w:val="28"/>
      <w:szCs w:val="20"/>
      <w:lang w:val="x-none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4d759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x-none" w:eastAsia="x-none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b1d23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toz.krosn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1</Pages>
  <Words>201</Words>
  <Characters>1281</Characters>
  <CharactersWithSpaces>1476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2016-10-06T11:37:00Z</dcterms:created>
  <dc:creator>Ania</dc:creator>
  <dc:description/>
  <dc:language>pl-PL</dc:language>
  <cp:lastModifiedBy/>
  <cp:lastPrinted>2019-05-10T19:27:35Z</cp:lastPrinted>
  <dcterms:modified xsi:type="dcterms:W3CDTF">2019-05-10T19:29:03Z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