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A" w:rsidRDefault="00BF4C09" w:rsidP="00BF4C0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Aneks do regulaminu zawodów pływackich</w:t>
      </w:r>
    </w:p>
    <w:p w:rsidR="00BF4C09" w:rsidRDefault="00BF4C09" w:rsidP="00BF4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,,Sprawdzamy własne możliwości”- 12 grudnia 2020r.(sobota).</w:t>
      </w:r>
    </w:p>
    <w:p w:rsidR="00BF4C09" w:rsidRDefault="00BF4C09" w:rsidP="00BF4C09">
      <w:pPr>
        <w:jc w:val="both"/>
        <w:rPr>
          <w:b/>
          <w:sz w:val="28"/>
          <w:szCs w:val="28"/>
        </w:rPr>
      </w:pPr>
    </w:p>
    <w:p w:rsidR="00BF4C09" w:rsidRDefault="00BF4C09" w:rsidP="00BF4C09">
      <w:pPr>
        <w:jc w:val="both"/>
        <w:rPr>
          <w:sz w:val="28"/>
          <w:szCs w:val="28"/>
        </w:rPr>
      </w:pPr>
      <w:r>
        <w:rPr>
          <w:sz w:val="28"/>
          <w:szCs w:val="28"/>
        </w:rPr>
        <w:t>Rejestracja zgłoszonych uczestników w dniu zawodów w holu Pływalni.</w:t>
      </w:r>
    </w:p>
    <w:p w:rsidR="00BF4C09" w:rsidRDefault="00BF4C09" w:rsidP="00BF4C09">
      <w:pPr>
        <w:jc w:val="both"/>
        <w:rPr>
          <w:sz w:val="28"/>
          <w:szCs w:val="28"/>
        </w:rPr>
      </w:pPr>
    </w:p>
    <w:p w:rsidR="00BF4C09" w:rsidRDefault="00BF4C09" w:rsidP="00BF4C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Blok I – roczniki 2013 i młodsi oraz rocznik 2012.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Rejestracja w holu Pływalni w godz. 9.00.—9.15.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Wyścigi, dekoracja i zakończenie Bloku I – godz. 10.30.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</w:p>
    <w:p w:rsidR="00BF4C09" w:rsidRDefault="00BF4C09" w:rsidP="00BF4C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Blok II – roczniki 2011 i 2010.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Rejestracja w holu Pływalni w godz. 10.30. -10.40.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Wyścigi, dekoracja i zakończenie Bloku II – godz. 12.00.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</w:p>
    <w:p w:rsidR="00BF4C09" w:rsidRDefault="00BF4C09" w:rsidP="00BF4C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Blok III – roczniki 2009, 2008, 2007 i 2006.</w:t>
      </w:r>
    </w:p>
    <w:p w:rsidR="00BF4C09" w:rsidRDefault="00BF4C09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Rejestracja  w holu Pływalni w godz.12.00. 12.10.</w:t>
      </w:r>
    </w:p>
    <w:p w:rsidR="00D76E85" w:rsidRDefault="00D76E85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Wyścigi, dekoracja i zakończenie Bloku III – godz. 14.00.</w:t>
      </w:r>
    </w:p>
    <w:p w:rsidR="00D76E85" w:rsidRDefault="00D76E85" w:rsidP="00BF4C09">
      <w:pPr>
        <w:ind w:left="360"/>
        <w:jc w:val="both"/>
        <w:rPr>
          <w:sz w:val="28"/>
          <w:szCs w:val="28"/>
        </w:rPr>
      </w:pPr>
    </w:p>
    <w:p w:rsidR="00D76E85" w:rsidRDefault="00D76E85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Zawody będą rozgrywane bez udziału publiczności.</w:t>
      </w:r>
    </w:p>
    <w:p w:rsidR="00D76E85" w:rsidRDefault="00D76E85" w:rsidP="00BF4C09">
      <w:pPr>
        <w:ind w:left="360"/>
        <w:jc w:val="both"/>
        <w:rPr>
          <w:sz w:val="28"/>
          <w:szCs w:val="28"/>
        </w:rPr>
      </w:pPr>
    </w:p>
    <w:p w:rsidR="00D76E85" w:rsidRDefault="00D76E85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Organizator: Stowarzyszenie Sympatyków i Przyjaciół Szkoły Podstawowej  </w:t>
      </w:r>
    </w:p>
    <w:p w:rsidR="00D76E85" w:rsidRPr="00BF4C09" w:rsidRDefault="00D76E85" w:rsidP="00BF4C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Nr 1 w Sanoku.</w:t>
      </w:r>
    </w:p>
    <w:sectPr w:rsidR="00D76E85" w:rsidRPr="00BF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3827"/>
    <w:multiLevelType w:val="hybridMultilevel"/>
    <w:tmpl w:val="86887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9"/>
    <w:rsid w:val="00BF4C09"/>
    <w:rsid w:val="00CD416A"/>
    <w:rsid w:val="00D4763B"/>
    <w:rsid w:val="00D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2</cp:revision>
  <dcterms:created xsi:type="dcterms:W3CDTF">2020-12-08T17:08:00Z</dcterms:created>
  <dcterms:modified xsi:type="dcterms:W3CDTF">2020-12-08T17:08:00Z</dcterms:modified>
</cp:coreProperties>
</file>